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48" w:lineRule="auto"/>
        <w:ind w:left="170" w:firstLine="0"/>
        <w:jc w:val="center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1"/>
        <w:spacing w:before="48" w:lineRule="auto"/>
        <w:ind w:left="17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" w:lineRule="auto"/>
        <w:ind w:left="170" w:firstLine="0"/>
        <w:jc w:val="center"/>
        <w:rPr>
          <w:sz w:val="19"/>
          <w:szCs w:val="19"/>
        </w:rPr>
      </w:pPr>
      <w:bookmarkStart w:colFirst="0" w:colLast="0" w:name="_heading=h.td7ylwpnyifz" w:id="0"/>
      <w:bookmarkEnd w:id="0"/>
      <w:r w:rsidDel="00000000" w:rsidR="00000000" w:rsidRPr="00000000">
        <w:rPr>
          <w:sz w:val="19"/>
          <w:szCs w:val="19"/>
        </w:rPr>
        <w:drawing>
          <wp:inline distB="0" distT="0" distL="0" distR="0">
            <wp:extent cx="1000465" cy="1333952"/>
            <wp:effectExtent b="0" l="0" r="0" t="0"/>
            <wp:docPr descr="C:\Users\Raul Perez\Bluetooh\IMG-20220925-WA0000.jpg" id="3" name="image1.png"/>
            <a:graphic>
              <a:graphicData uri="http://schemas.openxmlformats.org/drawingml/2006/picture">
                <pic:pic>
                  <pic:nvPicPr>
                    <pic:cNvPr descr="C:\Users\Raul Perez\Bluetooh\IMG-20220925-WA0000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465" cy="1333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</w:t>
      </w:r>
    </w:p>
    <w:p w:rsidR="00000000" w:rsidDel="00000000" w:rsidP="00000000" w:rsidRDefault="00000000" w:rsidRPr="00000000" w14:paraId="00000005">
      <w:pPr>
        <w:pStyle w:val="Heading1"/>
        <w:ind w:firstLine="159"/>
        <w:rPr>
          <w:b w:val="0"/>
        </w:rPr>
      </w:pPr>
      <w:r w:rsidDel="00000000" w:rsidR="00000000" w:rsidRPr="00000000">
        <w:rPr>
          <w:rtl w:val="0"/>
        </w:rPr>
        <w:t xml:space="preserve">WILSON GEOVANNI OCHOA RODRIGUEZ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NACIMIENTO:</w:t>
      </w:r>
    </w:p>
    <w:p w:rsidR="00000000" w:rsidDel="00000000" w:rsidP="00000000" w:rsidRDefault="00000000" w:rsidRPr="00000000" w14:paraId="00000008">
      <w:pPr>
        <w:pStyle w:val="Heading1"/>
        <w:ind w:firstLine="159"/>
        <w:rPr>
          <w:b w:val="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05 DE SEPTIEMBRE DE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CIVIL:</w:t>
      </w:r>
    </w:p>
    <w:p w:rsidR="00000000" w:rsidDel="00000000" w:rsidP="00000000" w:rsidRDefault="00000000" w:rsidRPr="00000000" w14:paraId="0000000B">
      <w:pPr>
        <w:pStyle w:val="Heading1"/>
        <w:ind w:firstLine="159"/>
        <w:rPr>
          <w:b w:val="0"/>
        </w:rPr>
      </w:pPr>
      <w:r w:rsidDel="00000000" w:rsidR="00000000" w:rsidRPr="00000000">
        <w:rPr>
          <w:rtl w:val="0"/>
        </w:rPr>
        <w:t xml:space="preserve">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159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DOMICILIO:</w:t>
      </w:r>
    </w:p>
    <w:p w:rsidR="00000000" w:rsidDel="00000000" w:rsidP="00000000" w:rsidRDefault="00000000" w:rsidRPr="00000000" w14:paraId="0000000E">
      <w:pPr>
        <w:pStyle w:val="Heading1"/>
        <w:ind w:firstLine="159"/>
        <w:rPr>
          <w:b w:val="0"/>
        </w:rPr>
      </w:pPr>
      <w:r w:rsidDel="00000000" w:rsidR="00000000" w:rsidRPr="00000000">
        <w:rPr>
          <w:rtl w:val="0"/>
        </w:rPr>
        <w:t xml:space="preserve">LOTE 3, MANZANA 86, CANALITOS CANTON PORVENIR, ZONA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5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NACIONALIDAD:</w:t>
      </w:r>
    </w:p>
    <w:p w:rsidR="00000000" w:rsidDel="00000000" w:rsidP="00000000" w:rsidRDefault="00000000" w:rsidRPr="00000000" w14:paraId="00000011">
      <w:pPr>
        <w:pStyle w:val="Heading1"/>
        <w:ind w:firstLine="159"/>
        <w:rPr>
          <w:b w:val="0"/>
        </w:rPr>
      </w:pPr>
      <w:r w:rsidDel="00000000" w:rsidR="00000000" w:rsidRPr="00000000">
        <w:rPr>
          <w:rtl w:val="0"/>
        </w:rPr>
        <w:t xml:space="preserve">GUATEMALTECO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9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CODIGO UNICO DE IDENTIFICACION (CUI):</w:t>
      </w:r>
    </w:p>
    <w:p w:rsidR="00000000" w:rsidDel="00000000" w:rsidP="00000000" w:rsidRDefault="00000000" w:rsidRPr="00000000" w14:paraId="00000014">
      <w:pPr>
        <w:pStyle w:val="Heading1"/>
        <w:ind w:firstLine="159"/>
        <w:rPr>
          <w:b w:val="0"/>
        </w:rPr>
      </w:pPr>
      <w:r w:rsidDel="00000000" w:rsidR="00000000" w:rsidRPr="00000000">
        <w:rPr>
          <w:rtl w:val="0"/>
        </w:rPr>
        <w:t xml:space="preserve">3016-12870-0101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9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NIT: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115714456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TELEFONOS:</w:t>
      </w:r>
    </w:p>
    <w:p w:rsidR="00000000" w:rsidDel="00000000" w:rsidP="00000000" w:rsidRDefault="00000000" w:rsidRPr="00000000" w14:paraId="0000001A">
      <w:pPr>
        <w:pStyle w:val="Heading1"/>
        <w:ind w:firstLine="159"/>
        <w:rPr>
          <w:b w:val="0"/>
        </w:rPr>
      </w:pPr>
      <w:r w:rsidDel="00000000" w:rsidR="00000000" w:rsidRPr="00000000">
        <w:rPr>
          <w:rtl w:val="0"/>
        </w:rPr>
        <w:t xml:space="preserve">37907382-40457141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9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ELECTRONICO:</w:t>
      </w:r>
    </w:p>
    <w:p w:rsidR="00000000" w:rsidDel="00000000" w:rsidP="00000000" w:rsidRDefault="00000000" w:rsidRPr="00000000" w14:paraId="0000001D">
      <w:pPr>
        <w:pStyle w:val="Heading1"/>
        <w:ind w:firstLine="159"/>
        <w:rPr>
          <w:b w:val="0"/>
        </w:rPr>
      </w:pPr>
      <w:r w:rsidDel="00000000" w:rsidR="00000000" w:rsidRPr="00000000">
        <w:rPr>
          <w:color w:val="0462c1"/>
          <w:u w:val="single"/>
          <w:rtl w:val="0"/>
        </w:rPr>
        <w:t xml:space="preserve">WOCHOA330@GMAIL.COM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8" w:line="130" w:lineRule="auto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2124" w:firstLine="707.9999999999998"/>
        <w:rPr>
          <w:b w:val="0"/>
        </w:rPr>
      </w:pPr>
      <w:r w:rsidDel="00000000" w:rsidR="00000000" w:rsidRPr="00000000">
        <w:rPr>
          <w:rtl w:val="0"/>
        </w:rPr>
        <w:t xml:space="preserve">FORMACION ACADEMICA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3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13.0" w:type="dxa"/>
        <w:jc w:val="left"/>
        <w:tblInd w:w="142.0" w:type="dxa"/>
        <w:tblLayout w:type="fixed"/>
        <w:tblLook w:val="0000"/>
      </w:tblPr>
      <w:tblGrid>
        <w:gridCol w:w="4639"/>
        <w:gridCol w:w="1574"/>
        <w:tblGridChange w:id="0">
          <w:tblGrid>
            <w:gridCol w:w="4639"/>
            <w:gridCol w:w="1574"/>
          </w:tblGrid>
        </w:tblGridChange>
      </w:tblGrid>
      <w:tr>
        <w:trPr>
          <w:cantSplit w:val="0"/>
          <w:trHeight w:val="10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1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PRIMARIA: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116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ESCUELA OFICIAL RURAL MIXTA #618, HECTOR NUILA ARREAGA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(2010-2016)</w:t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1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116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INSTITUTO ATLANTIDA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1169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1169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Diversificado 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9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BACHILLERATO EN CIENCIAS Y LETRAS CON ORIENTACIÓN EN PRODUCTIVIDAD.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(2017-2020)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(2022-2023)</w:t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9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INFORMACIÓN LABORAL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9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9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CARNES PROCESADAS S,A.                 (2022-2023)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9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9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9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mSIb0n4hIY59a/LyKMX0keTaw==">CgMxLjAyDmgudGQ3eWx3cG55aWZ6MghoLmdqZGd4czgAciExOXExSjk3azdGcFB1Z1RoRFktNEMzLUFYVU5vbmRDdjE=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