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42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Currículum"/>
      </w:tblPr>
      <w:tblGrid>
        <w:gridCol w:w="2212"/>
        <w:gridCol w:w="8278"/>
      </w:tblGrid>
      <w:tr w:rsidR="006A2FDF" w:rsidRPr="00C552E4" w:rsidTr="0019587C">
        <w:tc>
          <w:tcPr>
            <w:tcW w:w="2212" w:type="dxa"/>
          </w:tcPr>
          <w:p w:rsidR="006A2FDF" w:rsidRDefault="006A2FDF">
            <w:pPr>
              <w:spacing w:line="240" w:lineRule="auto"/>
            </w:pPr>
          </w:p>
        </w:tc>
        <w:tc>
          <w:tcPr>
            <w:tcW w:w="8278" w:type="dxa"/>
            <w:tcMar>
              <w:bottom w:w="576" w:type="dxa"/>
            </w:tcMar>
          </w:tcPr>
          <w:p w:rsidR="006A2FDF" w:rsidRPr="00E64AA3" w:rsidRDefault="000B4925">
            <w:pPr>
              <w:pStyle w:val="Nombre"/>
              <w:rPr>
                <w:noProof/>
                <w:color w:val="000000" w:themeColor="text1"/>
                <w:lang w:val="es-ES"/>
              </w:rPr>
            </w:pPr>
            <w:sdt>
              <w:sdtPr>
                <w:rPr>
                  <w:noProof/>
                  <w:color w:val="000000" w:themeColor="text1"/>
                  <w:lang w:val="es-ES"/>
                </w:rPr>
                <w:alias w:val="Su Nombre"/>
                <w:tag w:val=""/>
                <w:id w:val="1197042864"/>
                <w:placeholder>
                  <w:docPart w:val="DAD14AABDCA44633A0DE7DB52D2A6F6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Content>
                <w:r w:rsidR="00907C2B" w:rsidRPr="00E64AA3">
                  <w:rPr>
                    <w:noProof/>
                    <w:color w:val="000000" w:themeColor="text1"/>
                    <w:lang w:val="es-HN"/>
                  </w:rPr>
                  <w:t>leticia milla lazo</w:t>
                </w:r>
                <w:r w:rsidR="00792CEB">
                  <w:rPr>
                    <w:noProof/>
                    <w:color w:val="000000" w:themeColor="text1"/>
                    <w:lang w:val="es-HN"/>
                  </w:rPr>
                  <w:t xml:space="preserve"> </w:t>
                </w:r>
                <w:r w:rsidR="0052120E" w:rsidRPr="00E64AA3">
                  <w:rPr>
                    <w:noProof/>
                    <w:color w:val="000000" w:themeColor="text1"/>
                    <w:lang w:val="es-HN"/>
                  </w:rPr>
                  <w:t xml:space="preserve"> </w:t>
                </w:r>
              </w:sdtContent>
            </w:sdt>
            <w:r w:rsidR="0019587C">
              <w:object w:dxaOrig="2715" w:dyaOrig="3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100.5pt" o:ole="">
                  <v:imagedata r:id="rId8" o:title=""/>
                </v:shape>
                <o:OLEObject Type="Embed" ProgID="PBrush" ShapeID="_x0000_i1025" DrawAspect="Content" ObjectID="_1609009331" r:id="rId9"/>
              </w:object>
            </w:r>
          </w:p>
          <w:p w:rsidR="006A2FDF" w:rsidRPr="00E64AA3" w:rsidRDefault="00907C2B" w:rsidP="00907C2B">
            <w:pPr>
              <w:pStyle w:val="Sinespaciado"/>
              <w:spacing w:line="480" w:lineRule="auto"/>
              <w:rPr>
                <w:noProof/>
                <w:color w:val="000000" w:themeColor="text1"/>
                <w:lang w:val="es-ES"/>
              </w:rPr>
            </w:pPr>
            <w:r w:rsidRPr="00E64AA3">
              <w:rPr>
                <w:noProof/>
                <w:color w:val="000000" w:themeColor="text1"/>
                <w:lang w:val="es-ES"/>
              </w:rPr>
              <w:t>Col. La Paz</w:t>
            </w:r>
            <w:r w:rsidR="00A67063">
              <w:rPr>
                <w:noProof/>
                <w:color w:val="000000" w:themeColor="text1"/>
                <w:lang w:val="es-ES"/>
              </w:rPr>
              <w:t xml:space="preserve"> casa 1011</w:t>
            </w:r>
            <w:r w:rsidRPr="00E64AA3">
              <w:rPr>
                <w:noProof/>
                <w:color w:val="000000" w:themeColor="text1"/>
                <w:lang w:val="es-ES"/>
              </w:rPr>
              <w:t xml:space="preserve"> La Lima Cortes, E-mail : </w:t>
            </w:r>
            <w:hyperlink r:id="rId10" w:history="1">
              <w:r w:rsidRPr="00E64AA3">
                <w:rPr>
                  <w:rStyle w:val="Hipervnculo"/>
                  <w:noProof/>
                  <w:color w:val="000000" w:themeColor="text1"/>
                  <w:lang w:val="es-ES"/>
                </w:rPr>
                <w:t>leticiamilla1978</w:t>
              </w:r>
              <w:r w:rsidRPr="00E64AA3">
                <w:rPr>
                  <w:rStyle w:val="Hipervnculo"/>
                  <w:noProof/>
                  <w:color w:val="000000" w:themeColor="text1"/>
                  <w:lang w:val="es-ES_tradnl"/>
                </w:rPr>
                <w:t>@gmail.com</w:t>
              </w:r>
            </w:hyperlink>
            <w:r w:rsidRPr="00E64AA3">
              <w:rPr>
                <w:rStyle w:val="nfasis"/>
                <w:noProof/>
                <w:color w:val="000000" w:themeColor="text1"/>
                <w:lang w:val="es-ES_tradnl"/>
              </w:rPr>
              <w:t xml:space="preserve"> Cell.31766998</w:t>
            </w:r>
          </w:p>
        </w:tc>
      </w:tr>
      <w:tr w:rsidR="006A2FDF" w:rsidRPr="00C552E4" w:rsidTr="0019587C">
        <w:tc>
          <w:tcPr>
            <w:tcW w:w="2212" w:type="dxa"/>
          </w:tcPr>
          <w:p w:rsidR="006A2FDF" w:rsidRDefault="005725C5">
            <w:pPr>
              <w:pStyle w:val="Ttulo1"/>
            </w:pPr>
            <w:r>
              <w:rPr>
                <w:rFonts w:ascii="Arial" w:hAnsi="Arial"/>
                <w:color w:val="7C9E0E"/>
              </w:rPr>
              <w:t>Objetivo</w:t>
            </w:r>
          </w:p>
        </w:tc>
        <w:tc>
          <w:tcPr>
            <w:tcW w:w="8278" w:type="dxa"/>
          </w:tcPr>
          <w:p w:rsidR="006A2FDF" w:rsidRPr="00B41AEA" w:rsidRDefault="00907C2B" w:rsidP="00907C2B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Emprender nuevos retos en el ambito profesional</w:t>
            </w:r>
          </w:p>
        </w:tc>
      </w:tr>
      <w:tr w:rsidR="006A2FDF" w:rsidRPr="00C552E4" w:rsidTr="0019587C">
        <w:tc>
          <w:tcPr>
            <w:tcW w:w="2212" w:type="dxa"/>
          </w:tcPr>
          <w:p w:rsidR="00792CEB" w:rsidRDefault="005725C5">
            <w:pPr>
              <w:pStyle w:val="Ttulo1"/>
            </w:pPr>
            <w:r>
              <w:rPr>
                <w:rFonts w:ascii="Arial" w:hAnsi="Arial"/>
                <w:color w:val="7C9E0E"/>
              </w:rPr>
              <w:t>Habilidades</w:t>
            </w:r>
          </w:p>
          <w:p w:rsidR="00792CEB" w:rsidRPr="00792CEB" w:rsidRDefault="00792CEB" w:rsidP="00792CEB"/>
          <w:p w:rsidR="006A2FDF" w:rsidRPr="00792CEB" w:rsidRDefault="006A2FDF" w:rsidP="00792CEB">
            <w:pPr>
              <w:jc w:val="right"/>
            </w:pPr>
          </w:p>
        </w:tc>
        <w:tc>
          <w:tcPr>
            <w:tcW w:w="8278" w:type="dxa"/>
          </w:tcPr>
          <w:p w:rsidR="006A2FDF" w:rsidRPr="00B41AEA" w:rsidRDefault="006F2EFE" w:rsidP="006F2EFE">
            <w:pPr>
              <w:spacing w:line="480" w:lineRule="auto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Liderazgo</w:t>
            </w:r>
            <w:r w:rsidR="001A69E0">
              <w:rPr>
                <w:noProof/>
                <w:lang w:val="es-ES"/>
              </w:rPr>
              <w:t>, Trabajo en Equipo, Orientaciò</w:t>
            </w:r>
            <w:r w:rsidR="00907C2B">
              <w:rPr>
                <w:noProof/>
                <w:lang w:val="es-ES"/>
              </w:rPr>
              <w:t xml:space="preserve">n al logro </w:t>
            </w:r>
            <w:r w:rsidR="001A69E0">
              <w:rPr>
                <w:noProof/>
                <w:lang w:val="es-ES"/>
              </w:rPr>
              <w:t>de resultados , Capacidad de Anà</w:t>
            </w:r>
            <w:r w:rsidR="00907C2B">
              <w:rPr>
                <w:noProof/>
                <w:lang w:val="es-ES"/>
              </w:rPr>
              <w:t>lisis</w:t>
            </w:r>
            <w:r>
              <w:rPr>
                <w:noProof/>
                <w:lang w:val="es-ES"/>
              </w:rPr>
              <w:t xml:space="preserve"> </w:t>
            </w:r>
            <w:r w:rsidR="00907C2B">
              <w:rPr>
                <w:noProof/>
                <w:lang w:val="es-ES"/>
              </w:rPr>
              <w:t xml:space="preserve"> y Comunicación.</w:t>
            </w:r>
          </w:p>
        </w:tc>
      </w:tr>
      <w:tr w:rsidR="006A2FDF" w:rsidRPr="00C552E4" w:rsidTr="0019587C">
        <w:tc>
          <w:tcPr>
            <w:tcW w:w="2212" w:type="dxa"/>
          </w:tcPr>
          <w:p w:rsidR="006A2FDF" w:rsidRDefault="005725C5">
            <w:pPr>
              <w:pStyle w:val="Ttulo1"/>
            </w:pPr>
            <w:r>
              <w:rPr>
                <w:rFonts w:ascii="Arial" w:hAnsi="Arial"/>
                <w:color w:val="7C9E0E"/>
              </w:rPr>
              <w:t>Experiencia</w:t>
            </w:r>
          </w:p>
        </w:tc>
        <w:tc>
          <w:tcPr>
            <w:tcW w:w="8278" w:type="dxa"/>
          </w:tcPr>
          <w:sdt>
            <w:sdtPr>
              <w:rPr>
                <w:b/>
                <w:bCs/>
                <w:caps w:val="0"/>
                <w:noProof/>
                <w:color w:val="595959" w:themeColor="text1" w:themeTint="A6"/>
                <w:kern w:val="0"/>
                <w:sz w:val="20"/>
                <w:szCs w:val="20"/>
                <w:lang w:val="es-ES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caps w:val="0"/>
                    <w:noProof/>
                    <w:color w:val="595959" w:themeColor="text1" w:themeTint="A6"/>
                    <w:kern w:val="0"/>
                    <w:sz w:val="20"/>
                    <w:szCs w:val="20"/>
                    <w:lang w:val="es-ES"/>
                  </w:rPr>
                  <w:id w:val="221802691"/>
                  <w:placeholder>
                    <w:docPart w:val="E09F6F8F9B064EFD9B7E51CE0EDF2FC9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6A2FDF" w:rsidRPr="007F6F6F" w:rsidRDefault="00907C2B" w:rsidP="00190CFC">
                    <w:pPr>
                      <w:pStyle w:val="Ttulo2"/>
                      <w:spacing w:before="60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supervisor de cobro hipotec</w:t>
                    </w:r>
                    <w:r w:rsidR="00190CFC"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ario prendario dxc (BAC CREDOMATIC)</w:t>
                    </w:r>
                  </w:p>
                  <w:p w:rsidR="00190CFC" w:rsidRPr="0019587C" w:rsidRDefault="000B4925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2015 – 2018</w:t>
                    </w:r>
                  </w:p>
                  <w:p w:rsidR="00190CFC" w:rsidRPr="0019587C" w:rsidRDefault="00190CFC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Admini</w:t>
                    </w:r>
                    <w:r w:rsidR="005308CC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s</w:t>
                    </w:r>
                    <w:r w:rsidR="003D614E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traciò</w:t>
                    </w: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n de Cartera Hipotecaria Prendaria y DXC</w:t>
                    </w:r>
                    <w:r w:rsidR="002643E0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 xml:space="preserve"> ( Tarjeta de Cr</w:t>
                    </w:r>
                    <w:r w:rsidR="001A69E0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è</w:t>
                    </w:r>
                    <w:r w:rsidR="002643E0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dito)</w:t>
                    </w:r>
                    <w:r w:rsidR="001A69E0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 xml:space="preserve"> (Prè</w:t>
                    </w:r>
                    <w:r w:rsidR="00321F89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stamos Fiduciarios)</w:t>
                    </w:r>
                  </w:p>
                  <w:p w:rsidR="00190CFC" w:rsidRPr="0019587C" w:rsidRDefault="00190CFC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Manejo de Equipos</w:t>
                    </w:r>
                    <w:r w:rsidR="00F114F2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 xml:space="preserve"> D2D. ( Ejecutivos y Gestoria de Cobro)</w:t>
                    </w:r>
                  </w:p>
                  <w:p w:rsidR="00F114F2" w:rsidRPr="0019587C" w:rsidRDefault="00F114F2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Visita de clientes y compulsacion de Lineas de credito</w:t>
                    </w:r>
                  </w:p>
                  <w:p w:rsidR="00190CFC" w:rsidRPr="0019587C" w:rsidRDefault="00190CFC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 xml:space="preserve">Control de Indicadores de Contagio </w:t>
                    </w:r>
                  </w:p>
                  <w:p w:rsidR="00190CFC" w:rsidRPr="0019587C" w:rsidRDefault="002B6023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Ana</w:t>
                    </w:r>
                    <w:r w:rsidR="00190CFC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 xml:space="preserve">lisis de la Estadistica Diaria </w:t>
                    </w:r>
                  </w:p>
                  <w:p w:rsidR="00190CFC" w:rsidRPr="0019587C" w:rsidRDefault="004B473D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Generaciò</w:t>
                    </w:r>
                    <w:r w:rsidR="00190CFC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n de Estrategias de Cobro</w:t>
                    </w:r>
                  </w:p>
                  <w:p w:rsidR="00190CFC" w:rsidRPr="0019587C" w:rsidRDefault="002B6023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Capacitaciò</w:t>
                    </w:r>
                    <w:r w:rsidR="00190CFC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n y Entrenamiento del Recurso Humano</w:t>
                    </w:r>
                  </w:p>
                  <w:p w:rsidR="00190CFC" w:rsidRPr="0019587C" w:rsidRDefault="00190CFC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Manejo Operativo de Area ( (D2D)</w:t>
                    </w:r>
                  </w:p>
                  <w:p w:rsidR="00321F89" w:rsidRPr="0019587C" w:rsidRDefault="00321F89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Manejo de Planilla Comisionista</w:t>
                    </w:r>
                    <w:r w:rsidR="00F114F2"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 xml:space="preserve"> Pro Bono</w:t>
                    </w:r>
                  </w:p>
                  <w:p w:rsidR="00F114F2" w:rsidRPr="0019587C" w:rsidRDefault="00F114F2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Coaching al equipo de trabajo</w:t>
                    </w:r>
                  </w:p>
                  <w:p w:rsidR="006A2FDF" w:rsidRPr="0019587C" w:rsidRDefault="00F114F2" w:rsidP="00C552E4">
                    <w:pPr>
                      <w:spacing w:after="12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Informes de Estatus de Cartera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noProof/>
                    <w:color w:val="595959" w:themeColor="text1" w:themeTint="A6"/>
                    <w:kern w:val="0"/>
                    <w:sz w:val="20"/>
                    <w:szCs w:val="20"/>
                    <w:lang w:val="es-ES"/>
                  </w:rPr>
                  <w:id w:val="68699791"/>
                  <w:placeholder>
                    <w:docPart w:val="E09F6F8F9B064EFD9B7E51CE0EDF2FC9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6A2FDF" w:rsidRPr="007F6F6F" w:rsidRDefault="00190CFC" w:rsidP="00190CFC">
                    <w:pPr>
                      <w:pStyle w:val="Ttulo2"/>
                      <w:spacing w:before="160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SUPERVISOR DE COBRO D2D BAC CREDOMATIC</w:t>
                    </w:r>
                  </w:p>
                  <w:p w:rsidR="0019587C" w:rsidRDefault="00190CFC" w:rsidP="00190CF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2008-2015</w:t>
                    </w:r>
                  </w:p>
                  <w:p w:rsidR="002643E0" w:rsidRPr="0019587C" w:rsidRDefault="002643E0" w:rsidP="00190CF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Cobranza de Tarjeta de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Crédito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 Mora 30 -180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días</w:t>
                    </w:r>
                  </w:p>
                  <w:p w:rsidR="00321F89" w:rsidRPr="0019587C" w:rsidRDefault="00321F89" w:rsidP="00190CF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Cobranza de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Préstamos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 Personales</w:t>
                    </w:r>
                  </w:p>
                  <w:p w:rsidR="00321F89" w:rsidRPr="0019587C" w:rsidRDefault="00D00FA6" w:rsidP="00190CF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Zonificación</w:t>
                    </w:r>
                    <w:r w:rsidR="00321F89" w:rsidRPr="0019587C">
                      <w:rPr>
                        <w:sz w:val="20"/>
                        <w:szCs w:val="20"/>
                        <w:lang w:val="es-ES"/>
                      </w:rPr>
                      <w:t xml:space="preserve"> de Carteras</w:t>
                    </w:r>
                  </w:p>
                  <w:p w:rsidR="00792CEB" w:rsidRPr="0019587C" w:rsidRDefault="00F114F2" w:rsidP="00190CF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 Cobranza Cartera Recovery</w:t>
                    </w:r>
                  </w:p>
                  <w:p w:rsidR="00321F89" w:rsidRPr="007F6F6F" w:rsidRDefault="00321F89" w:rsidP="00321F89">
                    <w:pPr>
                      <w:pStyle w:val="Ttulo2"/>
                      <w:spacing w:before="160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SUPERVISOR DE COBRO I</w:t>
                    </w:r>
                    <w:r w:rsidR="0030700E"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 xml:space="preserve">  (bac credomatic)</w:t>
                    </w:r>
                  </w:p>
                  <w:p w:rsidR="00321F89" w:rsidRPr="0019587C" w:rsidRDefault="00321F89" w:rsidP="00321F89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2006-2008</w:t>
                    </w:r>
                  </w:p>
                  <w:p w:rsidR="00321F89" w:rsidRPr="0019587C" w:rsidRDefault="00321F89" w:rsidP="00321F89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Cobranza  Call Center  Tarjeta de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Crédito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 Mora 30 -180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días</w:t>
                    </w:r>
                  </w:p>
                  <w:p w:rsidR="00321F89" w:rsidRPr="0019587C" w:rsidRDefault="00321F89" w:rsidP="00321F89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lastRenderedPageBreak/>
                      <w:t xml:space="preserve">Cobranza de Cartera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Recovery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>.</w:t>
                    </w:r>
                  </w:p>
                  <w:p w:rsidR="00321F89" w:rsidRPr="0019587C" w:rsidRDefault="00D00FA6" w:rsidP="00321F89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Supervisión</w:t>
                    </w:r>
                    <w:r w:rsidR="00321F89" w:rsidRPr="0019587C">
                      <w:rPr>
                        <w:sz w:val="20"/>
                        <w:szCs w:val="20"/>
                        <w:lang w:val="es-ES"/>
                      </w:rPr>
                      <w:t xml:space="preserve"> y 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>Formalización</w:t>
                    </w:r>
                    <w:r w:rsidR="00321F89" w:rsidRPr="0019587C">
                      <w:rPr>
                        <w:sz w:val="20"/>
                        <w:szCs w:val="20"/>
                        <w:lang w:val="es-ES"/>
                      </w:rPr>
                      <w:t xml:space="preserve"> de Arreglos de Pagos</w:t>
                    </w:r>
                  </w:p>
                  <w:p w:rsidR="00321F89" w:rsidRPr="0019587C" w:rsidRDefault="0030700E" w:rsidP="00321F89">
                    <w:pPr>
                      <w:spacing w:after="120" w:line="240" w:lineRule="auto"/>
                      <w:rPr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noProof/>
                        <w:sz w:val="20"/>
                        <w:szCs w:val="20"/>
                        <w:lang w:val="es-ES"/>
                      </w:rPr>
                      <w:t>Elab</w:t>
                    </w:r>
                    <w:r w:rsidR="001A69E0" w:rsidRPr="0019587C">
                      <w:rPr>
                        <w:noProof/>
                        <w:sz w:val="20"/>
                        <w:szCs w:val="20"/>
                        <w:lang w:val="es-ES"/>
                      </w:rPr>
                      <w:t>oraciòn de Mètricas y Estadì</w:t>
                    </w:r>
                    <w:r w:rsidR="00321F89" w:rsidRPr="0019587C">
                      <w:rPr>
                        <w:noProof/>
                        <w:sz w:val="20"/>
                        <w:szCs w:val="20"/>
                        <w:lang w:val="es-ES"/>
                      </w:rPr>
                      <w:t>sticas</w:t>
                    </w:r>
                  </w:p>
                  <w:p w:rsidR="00CA514C" w:rsidRPr="007F6F6F" w:rsidRDefault="0030700E" w:rsidP="00CA514C">
                    <w:pPr>
                      <w:pStyle w:val="Ttulo2"/>
                      <w:spacing w:before="160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administradora de cartera legal ( gestora de Cobros s.r.l. grupo Promerica</w:t>
                    </w:r>
                  </w:p>
                  <w:p w:rsidR="00CA514C" w:rsidRPr="0019587C" w:rsidRDefault="00CA514C" w:rsidP="00CA514C">
                    <w:pPr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200</w:t>
                    </w:r>
                    <w:r w:rsidR="0030700E" w:rsidRPr="0019587C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0</w:t>
                    </w:r>
                    <w:r w:rsidRPr="0019587C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-20</w:t>
                    </w:r>
                    <w:r w:rsidR="0030700E" w:rsidRPr="0019587C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06</w:t>
                    </w:r>
                  </w:p>
                  <w:p w:rsidR="00C368E3" w:rsidRPr="0019587C" w:rsidRDefault="00D00FA6" w:rsidP="00CA514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Elaboración</w:t>
                    </w:r>
                    <w:r w:rsidR="00C368E3" w:rsidRPr="0019587C">
                      <w:rPr>
                        <w:sz w:val="20"/>
                        <w:szCs w:val="20"/>
                        <w:lang w:val="es-ES"/>
                      </w:rPr>
                      <w:t xml:space="preserve"> de Informes 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>Estadísticos</w:t>
                    </w:r>
                  </w:p>
                  <w:p w:rsidR="00C368E3" w:rsidRPr="0019587C" w:rsidRDefault="00C368E3" w:rsidP="00CA514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Manejo de Activos Eventuales</w:t>
                    </w:r>
                  </w:p>
                  <w:p w:rsidR="00C368E3" w:rsidRPr="0019587C" w:rsidRDefault="00D00FA6" w:rsidP="00CA514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Elaboración</w:t>
                    </w:r>
                    <w:r w:rsidR="00C368E3" w:rsidRPr="0019587C">
                      <w:rPr>
                        <w:sz w:val="20"/>
                        <w:szCs w:val="20"/>
                        <w:lang w:val="es-ES"/>
                      </w:rPr>
                      <w:t xml:space="preserve"> de Presupuestos </w:t>
                    </w:r>
                  </w:p>
                  <w:p w:rsidR="00CA514C" w:rsidRPr="0019587C" w:rsidRDefault="00C368E3" w:rsidP="00CA514C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Control y revisión  Pago de Honorarios</w:t>
                    </w:r>
                  </w:p>
                  <w:p w:rsidR="00C368E3" w:rsidRPr="007F6F6F" w:rsidRDefault="00C368E3" w:rsidP="00C368E3">
                    <w:pPr>
                      <w:pStyle w:val="Ttulo2"/>
                      <w:spacing w:before="160"/>
                      <w:rPr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</w:pPr>
                    <w:r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JEFE DE CAJA/ auxILIAR DE TESORERIA, ((FINANCIERA  Promerica)</w:t>
                    </w:r>
                  </w:p>
                  <w:p w:rsidR="00C368E3" w:rsidRPr="0019587C" w:rsidRDefault="00C368E3" w:rsidP="00C368E3">
                    <w:pPr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</w:pPr>
                    <w:r w:rsidRPr="0019587C">
                      <w:rPr>
                        <w:rFonts w:ascii="Arial" w:hAnsi="Arial" w:cs="Arial"/>
                        <w:sz w:val="22"/>
                        <w:szCs w:val="22"/>
                        <w:lang w:val="es-ES"/>
                      </w:rPr>
                      <w:t>1998 -2000</w:t>
                    </w:r>
                  </w:p>
                  <w:p w:rsidR="00C368E3" w:rsidRPr="0019587C" w:rsidRDefault="001A69E0" w:rsidP="00C368E3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Manejo </w:t>
                    </w:r>
                    <w:r w:rsidR="004B473D" w:rsidRPr="0019587C">
                      <w:rPr>
                        <w:sz w:val="20"/>
                        <w:szCs w:val="20"/>
                        <w:lang w:val="es-ES"/>
                      </w:rPr>
                      <w:t>Módulo</w:t>
                    </w:r>
                    <w:r w:rsidR="00B12654" w:rsidRPr="0019587C">
                      <w:rPr>
                        <w:sz w:val="20"/>
                        <w:szCs w:val="20"/>
                        <w:lang w:val="es-ES"/>
                      </w:rPr>
                      <w:t xml:space="preserve"> de Bancos</w:t>
                    </w:r>
                  </w:p>
                  <w:p w:rsidR="00B12654" w:rsidRPr="0019587C" w:rsidRDefault="00B12654" w:rsidP="00C368E3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Control y Custodia de Certificados de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Inversión</w:t>
                    </w:r>
                  </w:p>
                  <w:p w:rsidR="00C368E3" w:rsidRPr="0019587C" w:rsidRDefault="00B12654" w:rsidP="00C368E3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Manejo de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Bóveda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 , Arqueos de Caja</w:t>
                    </w:r>
                    <w:r w:rsidR="00C368E3" w:rsidRPr="0019587C">
                      <w:rPr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  <w:p w:rsidR="00B12654" w:rsidRPr="0019587C" w:rsidRDefault="00B12654" w:rsidP="00C368E3">
                    <w:pPr>
                      <w:rPr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Asistente del </w:t>
                    </w:r>
                    <w:r w:rsidR="00D00FA6" w:rsidRPr="0019587C">
                      <w:rPr>
                        <w:sz w:val="20"/>
                        <w:szCs w:val="20"/>
                        <w:lang w:val="es-ES"/>
                      </w:rPr>
                      <w:t>Área</w:t>
                    </w:r>
                    <w:r w:rsidR="001A69E0" w:rsidRPr="0019587C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="004B473D" w:rsidRPr="0019587C">
                      <w:rPr>
                        <w:sz w:val="20"/>
                        <w:szCs w:val="20"/>
                        <w:lang w:val="es-ES"/>
                      </w:rPr>
                      <w:t>Préstamos</w:t>
                    </w:r>
                    <w:r w:rsidRPr="0019587C">
                      <w:rPr>
                        <w:sz w:val="20"/>
                        <w:szCs w:val="20"/>
                        <w:lang w:val="es-ES"/>
                      </w:rPr>
                      <w:t xml:space="preserve"> </w:t>
                    </w:r>
                  </w:p>
                  <w:p w:rsidR="00B12654" w:rsidRPr="0019587C" w:rsidRDefault="00B12654" w:rsidP="00B12654">
                    <w:pPr>
                      <w:pStyle w:val="Ttulo2"/>
                      <w:spacing w:before="160"/>
                      <w:rPr>
                        <w:noProof/>
                        <w:sz w:val="20"/>
                        <w:szCs w:val="20"/>
                        <w:lang w:val="es-ES"/>
                      </w:rPr>
                    </w:pPr>
                    <w:r w:rsidRPr="007F6F6F">
                      <w:rPr>
                        <w:rStyle w:val="Textoennegrita"/>
                        <w:rFonts w:ascii="Arial" w:hAnsi="Arial" w:cs="Arial"/>
                        <w:noProof/>
                        <w:sz w:val="20"/>
                        <w:szCs w:val="20"/>
                        <w:lang w:val="es-ES"/>
                      </w:rPr>
                      <w:t>cajera  (BANCAHORRO</w:t>
                    </w:r>
                    <w:r w:rsidRPr="0019587C">
                      <w:rPr>
                        <w:rStyle w:val="Textoennegrita"/>
                        <w:noProof/>
                        <w:sz w:val="20"/>
                        <w:szCs w:val="20"/>
                        <w:lang w:val="es-ES"/>
                      </w:rPr>
                      <w:t>)</w:t>
                    </w:r>
                  </w:p>
                  <w:p w:rsidR="006A2FDF" w:rsidRPr="0019587C" w:rsidRDefault="00B12654" w:rsidP="00792CEB">
                    <w:pPr>
                      <w:rPr>
                        <w:noProof/>
                        <w:sz w:val="20"/>
                        <w:szCs w:val="20"/>
                        <w:lang w:val="es-ES"/>
                      </w:rPr>
                    </w:pPr>
                    <w:r w:rsidRPr="0019587C">
                      <w:rPr>
                        <w:sz w:val="20"/>
                        <w:szCs w:val="20"/>
                        <w:lang w:val="es-ES"/>
                      </w:rPr>
                      <w:t>1997</w:t>
                    </w:r>
                  </w:p>
                </w:sdtContent>
              </w:sdt>
            </w:sdtContent>
          </w:sdt>
        </w:tc>
      </w:tr>
      <w:tr w:rsidR="006A2FDF" w:rsidRPr="00C552E4" w:rsidTr="0019587C">
        <w:tc>
          <w:tcPr>
            <w:tcW w:w="2212" w:type="dxa"/>
          </w:tcPr>
          <w:p w:rsidR="006A2FDF" w:rsidRDefault="005725C5">
            <w:pPr>
              <w:pStyle w:val="Ttulo1"/>
            </w:pPr>
            <w:r>
              <w:rPr>
                <w:rFonts w:ascii="Arial" w:hAnsi="Arial"/>
                <w:color w:val="7C9E0E"/>
              </w:rPr>
              <w:lastRenderedPageBreak/>
              <w:t>Educación</w:t>
            </w:r>
          </w:p>
        </w:tc>
        <w:tc>
          <w:tcPr>
            <w:tcW w:w="8278" w:type="dxa"/>
          </w:tcPr>
          <w:sdt>
            <w:sdtPr>
              <w:rPr>
                <w:caps w:val="0"/>
                <w:noProof/>
                <w:color w:val="595959" w:themeColor="text1" w:themeTint="A6"/>
                <w:kern w:val="0"/>
                <w:lang w:val="es-ES"/>
              </w:rPr>
              <w:id w:val="-691765356"/>
              <w15:repeatingSection/>
            </w:sdtPr>
            <w:sdtContent>
              <w:sdt>
                <w:sdtPr>
                  <w:rPr>
                    <w:caps w:val="0"/>
                    <w:noProof/>
                    <w:color w:val="595959" w:themeColor="text1" w:themeTint="A6"/>
                    <w:kern w:val="0"/>
                    <w:lang w:val="es-ES"/>
                  </w:rPr>
                  <w:id w:val="-1126388115"/>
                  <w:placeholder>
                    <w:docPart w:val="E09F6F8F9B064EFD9B7E51CE0EDF2FC9"/>
                  </w:placeholder>
                  <w15:repeatingSectionItem/>
                </w:sdtPr>
                <w:sdtContent>
                  <w:p w:rsidR="006A2FDF" w:rsidRPr="00B41AEA" w:rsidRDefault="00B12654" w:rsidP="00C552E4">
                    <w:pPr>
                      <w:pStyle w:val="Ttulo2"/>
                      <w:spacing w:before="60"/>
                      <w:rPr>
                        <w:noProof/>
                        <w:lang w:val="es-ES"/>
                      </w:rPr>
                    </w:pPr>
                    <w:r>
                      <w:rPr>
                        <w:rStyle w:val="Textoennegrita"/>
                        <w:noProof/>
                        <w:lang w:val="es-ES"/>
                      </w:rPr>
                      <w:t>UNIVERSIDAD NACIONAL AUTONOMA DE HONDURAS</w:t>
                    </w:r>
                    <w:r w:rsidR="00694FB0">
                      <w:rPr>
                        <w:rStyle w:val="Textoennegrita"/>
                        <w:noProof/>
                        <w:lang w:val="es-ES"/>
                      </w:rPr>
                      <w:t xml:space="preserve">, </w:t>
                    </w:r>
                    <w:r>
                      <w:rPr>
                        <w:rStyle w:val="Textoennegrita"/>
                        <w:noProof/>
                        <w:lang w:val="es-ES"/>
                      </w:rPr>
                      <w:t>CURN</w:t>
                    </w:r>
                  </w:p>
                  <w:p w:rsidR="006A2FDF" w:rsidRPr="007F6F6F" w:rsidRDefault="00B12654">
                    <w:pPr>
                      <w:pStyle w:val="Ttulo3"/>
                      <w:rPr>
                        <w:noProof/>
                        <w:color w:val="000000" w:themeColor="text1"/>
                        <w:lang w:val="es-ES"/>
                      </w:rPr>
                    </w:pPr>
                    <w:r w:rsidRPr="007F6F6F">
                      <w:rPr>
                        <w:noProof/>
                        <w:color w:val="000000" w:themeColor="text1"/>
                        <w:lang w:val="es-ES"/>
                      </w:rPr>
                      <w:t>LICENCIADA EN ADMINISTRACION DE EMPRESAS</w:t>
                    </w:r>
                  </w:p>
                  <w:p w:rsidR="00B12654" w:rsidRPr="007F6F6F" w:rsidRDefault="00B12654" w:rsidP="00B12654">
                    <w:pPr>
                      <w:pStyle w:val="Ttulo2"/>
                      <w:spacing w:before="60"/>
                      <w:rPr>
                        <w:noProof/>
                        <w:lang w:val="es-ES"/>
                      </w:rPr>
                    </w:pPr>
                    <w:r w:rsidRPr="007F6F6F">
                      <w:rPr>
                        <w:rStyle w:val="Textoennegrita"/>
                        <w:noProof/>
                        <w:lang w:val="es-ES"/>
                      </w:rPr>
                      <w:t>INSTITUTO PATRIA LA LIMA CORTES</w:t>
                    </w:r>
                  </w:p>
                  <w:p w:rsidR="00B12654" w:rsidRPr="007F6F6F" w:rsidRDefault="00B12654" w:rsidP="00B12654">
                    <w:pPr>
                      <w:pStyle w:val="Ttulo3"/>
                      <w:rPr>
                        <w:color w:val="000000" w:themeColor="text1"/>
                        <w:lang w:val="es-ES"/>
                      </w:rPr>
                    </w:pPr>
                    <w:r w:rsidRPr="007F6F6F">
                      <w:rPr>
                        <w:noProof/>
                        <w:color w:val="000000" w:themeColor="text1"/>
                        <w:lang w:val="es-ES"/>
                      </w:rPr>
                      <w:t>PERITO MERCANTIL Y CONTADOR PUBLICO</w:t>
                    </w:r>
                  </w:p>
                  <w:p w:rsidR="006A2FDF" w:rsidRPr="00B41AEA" w:rsidRDefault="000B4925" w:rsidP="00B12654">
                    <w:pPr>
                      <w:spacing w:line="240" w:lineRule="auto"/>
                      <w:rPr>
                        <w:noProof/>
                        <w:lang w:val="es-ES"/>
                      </w:rPr>
                    </w:pPr>
                  </w:p>
                  <w:bookmarkStart w:id="0" w:name="_GoBack" w:displacedByCustomXml="next"/>
                  <w:bookmarkEnd w:id="0" w:displacedByCustomXml="next"/>
                </w:sdtContent>
              </w:sdt>
            </w:sdtContent>
          </w:sdt>
        </w:tc>
      </w:tr>
      <w:tr w:rsidR="006A2FDF" w:rsidRPr="00C552E4" w:rsidTr="0019587C">
        <w:tc>
          <w:tcPr>
            <w:tcW w:w="2212" w:type="dxa"/>
          </w:tcPr>
          <w:p w:rsidR="006A2FDF" w:rsidRDefault="00086170">
            <w:pPr>
              <w:pStyle w:val="Ttulo1"/>
            </w:pPr>
            <w:r>
              <w:rPr>
                <w:rFonts w:ascii="Arial" w:hAnsi="Arial"/>
                <w:color w:val="7C9E0E"/>
              </w:rPr>
              <w:t>Referencias</w:t>
            </w:r>
          </w:p>
        </w:tc>
        <w:tc>
          <w:tcPr>
            <w:tcW w:w="8278" w:type="dxa"/>
          </w:tcPr>
          <w:p w:rsidR="00D15425" w:rsidRDefault="00D15425" w:rsidP="0010617C">
            <w:pPr>
              <w:pStyle w:val="Ttulo2"/>
              <w:spacing w:before="40"/>
              <w:rPr>
                <w:rStyle w:val="Textoennegrita"/>
                <w:noProof/>
                <w:lang w:val="es-ES"/>
              </w:rPr>
            </w:pPr>
            <w:r>
              <w:rPr>
                <w:rStyle w:val="Textoennegrita"/>
                <w:noProof/>
                <w:lang w:val="es-ES"/>
              </w:rPr>
              <w:t>abog. sheryll ines moya padilla</w:t>
            </w:r>
          </w:p>
          <w:p w:rsidR="0010617C" w:rsidRPr="0010617C" w:rsidRDefault="00D15425" w:rsidP="0010617C">
            <w:pPr>
              <w:pStyle w:val="Ttulo2"/>
              <w:spacing w:before="40"/>
              <w:rPr>
                <w:noProof/>
                <w:color w:val="262626" w:themeColor="text1" w:themeTint="D9"/>
                <w:lang w:val="es-ES"/>
              </w:rPr>
            </w:pPr>
            <w:r>
              <w:rPr>
                <w:rStyle w:val="Textoennegrita"/>
                <w:noProof/>
                <w:lang w:val="es-ES"/>
              </w:rPr>
              <w:t>jefe legal corporativo pyme</w:t>
            </w:r>
            <w:r w:rsidR="0010617C" w:rsidRPr="0010617C">
              <w:rPr>
                <w:rStyle w:val="Textoennegrita"/>
                <w:noProof/>
                <w:lang w:val="es-ES"/>
              </w:rPr>
              <w:t xml:space="preserve"> </w:t>
            </w:r>
          </w:p>
          <w:p w:rsidR="0010617C" w:rsidRPr="00D15425" w:rsidRDefault="0010617C" w:rsidP="0010617C">
            <w:pPr>
              <w:pStyle w:val="Ttulo3"/>
              <w:rPr>
                <w:b/>
                <w:noProof/>
                <w:color w:val="000000" w:themeColor="text1"/>
                <w:sz w:val="18"/>
                <w:szCs w:val="18"/>
                <w:lang w:val="es-ES"/>
              </w:rPr>
            </w:pPr>
            <w:r w:rsidRPr="00D15425">
              <w:rPr>
                <w:b/>
                <w:noProof/>
                <w:color w:val="000000" w:themeColor="text1"/>
                <w:sz w:val="18"/>
                <w:szCs w:val="18"/>
                <w:lang w:val="es-ES"/>
              </w:rPr>
              <w:t>BAC CREDOMATIC</w:t>
            </w:r>
          </w:p>
          <w:p w:rsidR="0010617C" w:rsidRPr="0010617C" w:rsidRDefault="0010617C" w:rsidP="0010617C">
            <w:pPr>
              <w:spacing w:line="240" w:lineRule="auto"/>
              <w:rPr>
                <w:noProof/>
                <w:lang w:val="es-ES"/>
              </w:rPr>
            </w:pPr>
            <w:r w:rsidRPr="0010617C">
              <w:rPr>
                <w:noProof/>
                <w:lang w:val="es-ES"/>
              </w:rPr>
              <w:t xml:space="preserve">25454400 </w:t>
            </w:r>
            <w:r w:rsidR="004C164D">
              <w:rPr>
                <w:noProof/>
                <w:lang w:val="es-ES"/>
              </w:rPr>
              <w:t xml:space="preserve"> Cell 98486202</w:t>
            </w:r>
          </w:p>
          <w:p w:rsidR="004C164D" w:rsidRDefault="0010617C" w:rsidP="0010617C">
            <w:pPr>
              <w:spacing w:line="240" w:lineRule="auto"/>
              <w:rPr>
                <w:b/>
                <w:noProof/>
                <w:lang w:val="es-ES"/>
              </w:rPr>
            </w:pPr>
            <w:r w:rsidRPr="0010617C">
              <w:rPr>
                <w:b/>
                <w:noProof/>
                <w:lang w:val="es-ES"/>
              </w:rPr>
              <w:t xml:space="preserve">ABOG. JOSE </w:t>
            </w:r>
            <w:r w:rsidR="004C164D">
              <w:rPr>
                <w:b/>
                <w:noProof/>
                <w:lang w:val="es-ES"/>
              </w:rPr>
              <w:t>AMILCAR ZELAYA TERUEL</w:t>
            </w:r>
          </w:p>
          <w:p w:rsidR="0010617C" w:rsidRPr="0010617C" w:rsidRDefault="004C164D" w:rsidP="0010617C">
            <w:pPr>
              <w:spacing w:line="240" w:lineRule="auto"/>
              <w:rPr>
                <w:b/>
                <w:noProof/>
                <w:lang w:val="es-ES"/>
              </w:rPr>
            </w:pPr>
            <w:r>
              <w:rPr>
                <w:b/>
                <w:noProof/>
                <w:lang w:val="es-ES"/>
              </w:rPr>
              <w:t>SUPERVISOR RECUPERACIONES PYME BAC CREDOMATIC</w:t>
            </w:r>
            <w:r w:rsidR="0010617C" w:rsidRPr="0010617C">
              <w:rPr>
                <w:b/>
                <w:noProof/>
                <w:lang w:val="es-ES"/>
              </w:rPr>
              <w:t xml:space="preserve"> </w:t>
            </w:r>
          </w:p>
          <w:p w:rsidR="0010617C" w:rsidRPr="0010617C" w:rsidRDefault="004C164D" w:rsidP="0010617C">
            <w:pPr>
              <w:spacing w:line="240" w:lineRule="auto"/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25454400 ext 3507 Cell 94353667</w:t>
            </w:r>
          </w:p>
          <w:p w:rsidR="0010617C" w:rsidRDefault="0010617C" w:rsidP="0010617C">
            <w:pPr>
              <w:rPr>
                <w:b/>
              </w:rPr>
            </w:pPr>
            <w:r w:rsidRPr="0010617C">
              <w:rPr>
                <w:b/>
              </w:rPr>
              <w:t xml:space="preserve">ABOG. RAFAEL BRUHL </w:t>
            </w:r>
          </w:p>
          <w:p w:rsidR="007F6F6F" w:rsidRDefault="004C164D" w:rsidP="0010617C">
            <w:pPr>
              <w:rPr>
                <w:b/>
              </w:rPr>
            </w:pPr>
            <w:r>
              <w:rPr>
                <w:b/>
              </w:rPr>
              <w:t>APODERADO LEGAL BAC CREDOMATIC</w:t>
            </w:r>
            <w:r w:rsidR="007F6F6F">
              <w:rPr>
                <w:b/>
              </w:rPr>
              <w:t xml:space="preserve"> C</w:t>
            </w:r>
          </w:p>
          <w:p w:rsidR="0010617C" w:rsidRPr="007F6F6F" w:rsidRDefault="007F6F6F" w:rsidP="0010617C">
            <w:pPr>
              <w:rPr>
                <w:lang w:val="es-ES"/>
              </w:rPr>
            </w:pPr>
            <w:r w:rsidRPr="007F6F6F">
              <w:t>C</w:t>
            </w:r>
            <w:r w:rsidR="0052120E" w:rsidRPr="007F6F6F">
              <w:rPr>
                <w:lang w:val="es-ES"/>
              </w:rPr>
              <w:t>ell</w:t>
            </w:r>
            <w:r w:rsidR="0010617C" w:rsidRPr="007F6F6F">
              <w:rPr>
                <w:lang w:val="es-ES"/>
              </w:rPr>
              <w:t>.33350690</w:t>
            </w:r>
          </w:p>
          <w:p w:rsidR="0010617C" w:rsidRDefault="0010617C" w:rsidP="0010617C">
            <w:pPr>
              <w:spacing w:line="240" w:lineRule="auto"/>
              <w:rPr>
                <w:noProof/>
                <w:lang w:val="es-ES"/>
              </w:rPr>
            </w:pPr>
          </w:p>
          <w:p w:rsidR="0010617C" w:rsidRDefault="0010617C" w:rsidP="0010617C">
            <w:pPr>
              <w:spacing w:line="240" w:lineRule="auto"/>
              <w:rPr>
                <w:noProof/>
                <w:color w:val="595959" w:themeColor="text1" w:themeTint="A6"/>
                <w:lang w:val="es-ES"/>
              </w:rPr>
            </w:pPr>
          </w:p>
          <w:p w:rsidR="006A2FDF" w:rsidRPr="00B41AEA" w:rsidRDefault="006A2FDF" w:rsidP="00086170">
            <w:pPr>
              <w:jc w:val="both"/>
              <w:rPr>
                <w:noProof/>
                <w:lang w:val="es-ES"/>
              </w:rPr>
            </w:pPr>
          </w:p>
        </w:tc>
      </w:tr>
      <w:tr w:rsidR="006A2FDF" w:rsidRPr="00C552E4" w:rsidTr="0019587C">
        <w:trPr>
          <w:trHeight w:val="1098"/>
        </w:trPr>
        <w:tc>
          <w:tcPr>
            <w:tcW w:w="2212" w:type="dxa"/>
          </w:tcPr>
          <w:p w:rsidR="006A2FDF" w:rsidRDefault="006A2FDF" w:rsidP="00086170">
            <w:pPr>
              <w:pStyle w:val="Ttulo1"/>
              <w:jc w:val="left"/>
            </w:pPr>
          </w:p>
        </w:tc>
        <w:tc>
          <w:tcPr>
            <w:tcW w:w="8278" w:type="dxa"/>
          </w:tcPr>
          <w:p w:rsidR="006A2FDF" w:rsidRPr="00B41AEA" w:rsidRDefault="006A2FDF">
            <w:pPr>
              <w:rPr>
                <w:noProof/>
                <w:lang w:val="es-ES"/>
              </w:rPr>
            </w:pPr>
          </w:p>
        </w:tc>
      </w:tr>
      <w:tr w:rsidR="006A2FDF" w:rsidRPr="00B41AEA" w:rsidTr="0019587C">
        <w:tc>
          <w:tcPr>
            <w:tcW w:w="2212" w:type="dxa"/>
          </w:tcPr>
          <w:p w:rsidR="006A2FDF" w:rsidRDefault="006A2FDF">
            <w:pPr>
              <w:pStyle w:val="Ttulo1"/>
            </w:pPr>
          </w:p>
        </w:tc>
        <w:tc>
          <w:tcPr>
            <w:tcW w:w="8278" w:type="dxa"/>
          </w:tcPr>
          <w:p w:rsidR="006A2FDF" w:rsidRPr="00B41AEA" w:rsidRDefault="006A2FDF" w:rsidP="00E948EC">
            <w:pPr>
              <w:spacing w:line="240" w:lineRule="auto"/>
              <w:rPr>
                <w:noProof/>
                <w:lang w:val="es-ES"/>
              </w:rPr>
            </w:pPr>
          </w:p>
        </w:tc>
      </w:tr>
    </w:tbl>
    <w:p w:rsidR="006A2FDF" w:rsidRPr="00B41AEA" w:rsidRDefault="006A2FDF">
      <w:pPr>
        <w:rPr>
          <w:lang w:val="es-ES"/>
        </w:rPr>
      </w:pPr>
    </w:p>
    <w:sectPr w:rsidR="006A2FDF" w:rsidRPr="00B41AEA">
      <w:footerReference w:type="default" r:id="rId11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D4" w:rsidRDefault="002761D4">
      <w:pPr>
        <w:spacing w:after="0" w:line="240" w:lineRule="auto"/>
      </w:pPr>
      <w:r>
        <w:separator/>
      </w:r>
    </w:p>
  </w:endnote>
  <w:endnote w:type="continuationSeparator" w:id="0">
    <w:p w:rsidR="002761D4" w:rsidRDefault="0027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925" w:rsidRDefault="000B4925">
    <w:pPr>
      <w:pStyle w:val="Piedepgina"/>
    </w:pPr>
    <w:r>
      <w:rPr>
        <w:rFonts w:ascii="Arial" w:hAnsi="Arial"/>
        <w:color w:val="7C9E0E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7F6F6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D4" w:rsidRDefault="002761D4">
      <w:pPr>
        <w:spacing w:after="0" w:line="240" w:lineRule="auto"/>
      </w:pPr>
      <w:r>
        <w:separator/>
      </w:r>
    </w:p>
  </w:footnote>
  <w:footnote w:type="continuationSeparator" w:id="0">
    <w:p w:rsidR="002761D4" w:rsidRDefault="002761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2B"/>
    <w:rsid w:val="00086170"/>
    <w:rsid w:val="000B4925"/>
    <w:rsid w:val="0010617C"/>
    <w:rsid w:val="00190CFC"/>
    <w:rsid w:val="0019587C"/>
    <w:rsid w:val="001A69E0"/>
    <w:rsid w:val="002643E0"/>
    <w:rsid w:val="002761D4"/>
    <w:rsid w:val="002B6023"/>
    <w:rsid w:val="0030700E"/>
    <w:rsid w:val="00321F89"/>
    <w:rsid w:val="003D614E"/>
    <w:rsid w:val="003F3103"/>
    <w:rsid w:val="004B2096"/>
    <w:rsid w:val="004B473D"/>
    <w:rsid w:val="004C164D"/>
    <w:rsid w:val="0052120E"/>
    <w:rsid w:val="005308CC"/>
    <w:rsid w:val="00542015"/>
    <w:rsid w:val="005725C5"/>
    <w:rsid w:val="005B078D"/>
    <w:rsid w:val="005E2628"/>
    <w:rsid w:val="00602243"/>
    <w:rsid w:val="00621D88"/>
    <w:rsid w:val="006341C6"/>
    <w:rsid w:val="00694FB0"/>
    <w:rsid w:val="006A2FDF"/>
    <w:rsid w:val="006F2EFE"/>
    <w:rsid w:val="006F7417"/>
    <w:rsid w:val="00742828"/>
    <w:rsid w:val="00792CEB"/>
    <w:rsid w:val="007F6F6F"/>
    <w:rsid w:val="00825A8D"/>
    <w:rsid w:val="008679DE"/>
    <w:rsid w:val="008D3FEC"/>
    <w:rsid w:val="00907C2B"/>
    <w:rsid w:val="00A67063"/>
    <w:rsid w:val="00AF5E35"/>
    <w:rsid w:val="00B12654"/>
    <w:rsid w:val="00B41AEA"/>
    <w:rsid w:val="00BF5583"/>
    <w:rsid w:val="00C368E3"/>
    <w:rsid w:val="00C552E4"/>
    <w:rsid w:val="00C910D4"/>
    <w:rsid w:val="00C94DF0"/>
    <w:rsid w:val="00CA514C"/>
    <w:rsid w:val="00D00FA6"/>
    <w:rsid w:val="00D15425"/>
    <w:rsid w:val="00E64AA3"/>
    <w:rsid w:val="00E948EC"/>
    <w:rsid w:val="00F1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0E93E5-5B1E-48A7-9A5F-6C7B0823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Pr>
      <w:b/>
      <w:bCs/>
      <w:caps/>
      <w:color w:val="7C9E0E" w:themeColor="accent1"/>
      <w:kern w:val="20"/>
    </w:rPr>
  </w:style>
  <w:style w:type="character" w:customStyle="1" w:styleId="Ttulo2Car">
    <w:name w:val="Título 2 Car"/>
    <w:basedOn w:val="Fuentedeprrafopredeter"/>
    <w:link w:val="Ttulo2"/>
    <w:uiPriority w:val="1"/>
    <w:rPr>
      <w:caps/>
      <w:color w:val="000000" w:themeColor="text1"/>
      <w:kern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Reanudartabla">
    <w:name w:val="Reanudar tabla"/>
    <w:basedOn w:val="Tabla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aconcuadrcula">
    <w:name w:val="Table Grid"/>
    <w:basedOn w:val="Tab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"/>
    <w:qFormat/>
    <w:pPr>
      <w:spacing w:after="0" w:line="240" w:lineRule="auto"/>
    </w:pPr>
  </w:style>
  <w:style w:type="character" w:styleId="Textoennegrita">
    <w:name w:val="Strong"/>
    <w:basedOn w:val="Fuentedeprrafopredeter"/>
    <w:uiPriority w:val="1"/>
    <w:qFormat/>
    <w:rPr>
      <w:b/>
      <w:bCs/>
    </w:rPr>
  </w:style>
  <w:style w:type="character" w:customStyle="1" w:styleId="Ttulo3Car">
    <w:name w:val="Título 3 Car"/>
    <w:basedOn w:val="Fuentedeprrafopredeter"/>
    <w:link w:val="Ttulo3"/>
    <w:uiPriority w:val="1"/>
    <w:rPr>
      <w:caps/>
      <w:color w:val="7F7F7F" w:themeColor="text1" w:themeTint="80"/>
      <w:sz w:val="17"/>
      <w:szCs w:val="17"/>
    </w:rPr>
  </w:style>
  <w:style w:type="paragraph" w:customStyle="1" w:styleId="Nombre">
    <w:name w:val="Nombr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is">
    <w:name w:val="Emphasis"/>
    <w:basedOn w:val="Fuentedeprrafopredeter"/>
    <w:uiPriority w:val="2"/>
    <w:unhideWhenUsed/>
    <w:qFormat/>
    <w:rPr>
      <w:i w:val="0"/>
      <w:iCs w:val="0"/>
      <w:color w:val="7C9E0E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bCs/>
      <w:caps/>
      <w:color w:val="7C9E0E" w:themeColor="accent1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07C2B"/>
    <w:rPr>
      <w:color w:val="8EB61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eticiamilla1978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%20teresa\AppData\Roaming\Microsoft\Templates\Curr&#237;culum%20funcio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D14AABDCA44633A0DE7DB52D2A6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9A97-EBC7-4B2D-BF85-9889AE7AF6F8}"/>
      </w:docPartPr>
      <w:docPartBody>
        <w:p w:rsidR="0044663C" w:rsidRDefault="001D6561">
          <w:pPr>
            <w:pStyle w:val="DAD14AABDCA44633A0DE7DB52D2A6F6A"/>
          </w:pPr>
          <w:r w:rsidRPr="00B41AEA">
            <w:rPr>
              <w:noProof/>
              <w:lang w:val="es-ES"/>
            </w:rPr>
            <w:t>[</w:t>
          </w:r>
          <w:r>
            <w:rPr>
              <w:noProof/>
              <w:lang w:val="es-ES"/>
            </w:rPr>
            <w:t>SU NOMBRE</w:t>
          </w:r>
          <w:r w:rsidRPr="00B41AEA">
            <w:rPr>
              <w:noProof/>
              <w:lang w:val="es-ES"/>
            </w:rPr>
            <w:t>]</w:t>
          </w:r>
        </w:p>
      </w:docPartBody>
    </w:docPart>
    <w:docPart>
      <w:docPartPr>
        <w:name w:val="E09F6F8F9B064EFD9B7E51CE0EDF2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BBF18-9525-4DC8-AF13-A5BEC5E6F28C}"/>
      </w:docPartPr>
      <w:docPartBody>
        <w:p w:rsidR="0044663C" w:rsidRDefault="001D6561">
          <w:pPr>
            <w:pStyle w:val="E09F6F8F9B064EFD9B7E51CE0EDF2FC9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87"/>
    <w:rsid w:val="001D6561"/>
    <w:rsid w:val="002905B1"/>
    <w:rsid w:val="00350E87"/>
    <w:rsid w:val="0036749D"/>
    <w:rsid w:val="004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AD14AABDCA44633A0DE7DB52D2A6F6A">
    <w:name w:val="DAD14AABDCA44633A0DE7DB52D2A6F6A"/>
  </w:style>
  <w:style w:type="paragraph" w:customStyle="1" w:styleId="35B1D463D16C4CEFBD9306D60A20D0FB">
    <w:name w:val="35B1D463D16C4CEFBD9306D60A20D0FB"/>
  </w:style>
  <w:style w:type="paragraph" w:customStyle="1" w:styleId="1B058BF4B05149B0859D99D6C4D58BE7">
    <w:name w:val="1B058BF4B05149B0859D99D6C4D58BE7"/>
  </w:style>
  <w:style w:type="paragraph" w:customStyle="1" w:styleId="E0D1ECE6832247BC9541F15352018E93">
    <w:name w:val="E0D1ECE6832247BC9541F15352018E93"/>
  </w:style>
  <w:style w:type="paragraph" w:customStyle="1" w:styleId="3885A7BE3BF542E28E6D2AD38A54963B">
    <w:name w:val="3885A7BE3BF542E28E6D2AD38A54963B"/>
  </w:style>
  <w:style w:type="paragraph" w:customStyle="1" w:styleId="FC3E4C511F8445CAAF669CDB19DC9AA0">
    <w:name w:val="FC3E4C511F8445CAAF669CDB19DC9AA0"/>
  </w:style>
  <w:style w:type="character" w:styleId="Textodelmarcadordeposicin">
    <w:name w:val="Placeholder Text"/>
    <w:basedOn w:val="Fuentedeprrafopredeter"/>
    <w:uiPriority w:val="99"/>
    <w:semiHidden/>
    <w:rsid w:val="002905B1"/>
    <w:rPr>
      <w:color w:val="808080"/>
    </w:rPr>
  </w:style>
  <w:style w:type="paragraph" w:customStyle="1" w:styleId="E09F6F8F9B064EFD9B7E51CE0EDF2FC9">
    <w:name w:val="E09F6F8F9B064EFD9B7E51CE0EDF2FC9"/>
  </w:style>
  <w:style w:type="character" w:styleId="Textoennegrita">
    <w:name w:val="Strong"/>
    <w:basedOn w:val="Fuentedeprrafopredeter"/>
    <w:uiPriority w:val="1"/>
    <w:qFormat/>
    <w:rPr>
      <w:b/>
      <w:bCs/>
    </w:rPr>
  </w:style>
  <w:style w:type="paragraph" w:customStyle="1" w:styleId="9EB462E5029A4CB08DE8B489F14D9D35">
    <w:name w:val="9EB462E5029A4CB08DE8B489F14D9D35"/>
  </w:style>
  <w:style w:type="paragraph" w:customStyle="1" w:styleId="9E114338C82B454F899F5CDA573599CC">
    <w:name w:val="9E114338C82B454F899F5CDA573599CC"/>
  </w:style>
  <w:style w:type="paragraph" w:customStyle="1" w:styleId="4035A486FD7340AD96F6D9953792952F">
    <w:name w:val="4035A486FD7340AD96F6D9953792952F"/>
  </w:style>
  <w:style w:type="paragraph" w:customStyle="1" w:styleId="DEE2905F5D464377B1D54D8281C624CE">
    <w:name w:val="DEE2905F5D464377B1D54D8281C624CE"/>
  </w:style>
  <w:style w:type="paragraph" w:customStyle="1" w:styleId="E8BDEA1282CD46F183F4EB82B5FF7C38">
    <w:name w:val="E8BDEA1282CD46F183F4EB82B5FF7C38"/>
  </w:style>
  <w:style w:type="paragraph" w:customStyle="1" w:styleId="FB67A515CEB04A328B5BA7BF62D05945">
    <w:name w:val="FB67A515CEB04A328B5BA7BF62D05945"/>
  </w:style>
  <w:style w:type="paragraph" w:customStyle="1" w:styleId="7338E05878A840BCA90125CFBB4063DE">
    <w:name w:val="7338E05878A840BCA90125CFBB4063DE"/>
  </w:style>
  <w:style w:type="paragraph" w:customStyle="1" w:styleId="87CBF03352FB4854985BF2084B44B6F4">
    <w:name w:val="87CBF03352FB4854985BF2084B44B6F4"/>
  </w:style>
  <w:style w:type="paragraph" w:customStyle="1" w:styleId="DFF93C74BB3A4552ABEA3FEF3440431C">
    <w:name w:val="DFF93C74BB3A4552ABEA3FEF3440431C"/>
  </w:style>
  <w:style w:type="paragraph" w:customStyle="1" w:styleId="FD4926DBEC8C4D9C80A44A738F14790E">
    <w:name w:val="FD4926DBEC8C4D9C80A44A738F14790E"/>
  </w:style>
  <w:style w:type="paragraph" w:customStyle="1" w:styleId="44527D1956184878ABF721A66A4132C7">
    <w:name w:val="44527D1956184878ABF721A66A4132C7"/>
  </w:style>
  <w:style w:type="paragraph" w:customStyle="1" w:styleId="74C7A7F29C514A1D8AD64270AE512E7A">
    <w:name w:val="74C7A7F29C514A1D8AD64270AE512E7A"/>
  </w:style>
  <w:style w:type="paragraph" w:customStyle="1" w:styleId="44A0C16605AD438FA6FBB289830AC8E1">
    <w:name w:val="44A0C16605AD438FA6FBB289830AC8E1"/>
  </w:style>
  <w:style w:type="paragraph" w:customStyle="1" w:styleId="D3CB31492A284CF5A4D2256F9CFABF61">
    <w:name w:val="D3CB31492A284CF5A4D2256F9CFABF61"/>
  </w:style>
  <w:style w:type="paragraph" w:customStyle="1" w:styleId="6EDA3CB4755A43979896B2294A271DF1">
    <w:name w:val="6EDA3CB4755A43979896B2294A271DF1"/>
    <w:rsid w:val="00350E87"/>
  </w:style>
  <w:style w:type="paragraph" w:customStyle="1" w:styleId="66E0457B4B5B47E79B4D5850A1C268B9">
    <w:name w:val="66E0457B4B5B47E79B4D5850A1C268B9"/>
    <w:rsid w:val="00350E87"/>
  </w:style>
  <w:style w:type="paragraph" w:customStyle="1" w:styleId="537F372851CD487EAAEDAF91A01EF7F0">
    <w:name w:val="537F372851CD487EAAEDAF91A01EF7F0"/>
    <w:rsid w:val="00350E87"/>
  </w:style>
  <w:style w:type="paragraph" w:customStyle="1" w:styleId="660129CAD108476993245570A1A0A39C">
    <w:name w:val="660129CAD108476993245570A1A0A39C"/>
    <w:rsid w:val="00290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D2A4B-D6C3-427B-A5C3-1C24A5BC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funcional</Template>
  <TotalTime>773</TotalTime>
  <Pages>3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milla lazo  </dc:creator>
  <cp:keywords/>
  <dc:description/>
  <cp:lastModifiedBy>orlin nuñez</cp:lastModifiedBy>
  <cp:revision>23</cp:revision>
  <dcterms:created xsi:type="dcterms:W3CDTF">2017-10-08T04:21:00Z</dcterms:created>
  <dcterms:modified xsi:type="dcterms:W3CDTF">2019-01-15T04:16:00Z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