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88" w:rsidRDefault="007E4888" w:rsidP="007E4888"/>
    <w:p w:rsidR="00902A0D" w:rsidRDefault="00902A0D" w:rsidP="007E4888"/>
    <w:p w:rsidR="007E4888" w:rsidRDefault="007E4888" w:rsidP="007E4888">
      <w:pPr>
        <w:pStyle w:val="Prrafodelista"/>
        <w:numPr>
          <w:ilvl w:val="0"/>
          <w:numId w:val="1"/>
        </w:numPr>
        <w:ind w:left="360" w:hanging="360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cs="Calibri"/>
          <w:sz w:val="28"/>
          <w:szCs w:val="28"/>
          <w:lang w:val="es-ES"/>
        </w:rPr>
        <w:t xml:space="preserve"> </w:t>
      </w:r>
      <w:r>
        <w:rPr>
          <w:rFonts w:cs="Calibri"/>
          <w:sz w:val="28"/>
          <w:szCs w:val="28"/>
          <w:lang w:val="es-ES"/>
        </w:rPr>
        <w:tab/>
        <w:t xml:space="preserve"> </w:t>
      </w:r>
      <w:r>
        <w:rPr>
          <w:rFonts w:cs="Calibri"/>
          <w:sz w:val="28"/>
          <w:szCs w:val="28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DATOS PERSONALES</w:t>
      </w:r>
    </w:p>
    <w:p w:rsidR="00297666" w:rsidRPr="00C30CC0" w:rsidRDefault="00C30CC0" w:rsidP="00297666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424242"/>
          <w:szCs w:val="20"/>
        </w:rPr>
      </w:pPr>
      <w:r w:rsidRPr="00C30CC0">
        <w:rPr>
          <w:rStyle w:val="Textoennegrita"/>
          <w:rFonts w:ascii="Arial" w:hAnsi="Arial" w:cs="Arial"/>
          <w:color w:val="424242"/>
          <w:szCs w:val="20"/>
        </w:rPr>
        <w:t>Misión</w:t>
      </w:r>
    </w:p>
    <w:p w:rsidR="00297666" w:rsidRPr="00C30CC0" w:rsidRDefault="00297666" w:rsidP="00902A0D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  <w:color w:val="424242"/>
          <w:szCs w:val="20"/>
        </w:rPr>
      </w:pP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Soy</w:t>
      </w:r>
      <w:r w:rsidR="00902A0D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una persona capaz de definir y ver 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que es mejor para </w:t>
      </w:r>
      <w:r w:rsidR="00C30CC0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mí,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</w:t>
      </w:r>
      <w:r w:rsidR="00C30CC0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consciente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de mi forma de actuar y trato de ser mejor cada </w:t>
      </w:r>
      <w:r w:rsidR="00C30CC0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día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, sabiendo que </w:t>
      </w:r>
      <w:r w:rsidR="00C30CC0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puedo lograr 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metas en mi vida</w:t>
      </w:r>
      <w:r w:rsidR="00902A0D">
        <w:rPr>
          <w:rStyle w:val="Textoennegrita"/>
          <w:rFonts w:ascii="Arial" w:hAnsi="Arial" w:cs="Arial"/>
          <w:b w:val="0"/>
          <w:i/>
          <w:color w:val="424242"/>
          <w:szCs w:val="20"/>
        </w:rPr>
        <w:t>, apasionada por las nuevas experiencias….</w:t>
      </w:r>
    </w:p>
    <w:p w:rsidR="00297666" w:rsidRPr="00C30CC0" w:rsidRDefault="00297666" w:rsidP="00902A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24242"/>
          <w:szCs w:val="20"/>
        </w:rPr>
      </w:pPr>
    </w:p>
    <w:p w:rsidR="00297666" w:rsidRPr="00C30CC0" w:rsidRDefault="00C30CC0" w:rsidP="00902A0D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424242"/>
          <w:szCs w:val="20"/>
        </w:rPr>
      </w:pPr>
      <w:r w:rsidRPr="00C30CC0">
        <w:rPr>
          <w:rStyle w:val="Textoennegrita"/>
          <w:rFonts w:ascii="Arial" w:hAnsi="Arial" w:cs="Arial"/>
          <w:color w:val="424242"/>
          <w:szCs w:val="20"/>
        </w:rPr>
        <w:t>Visión</w:t>
      </w:r>
    </w:p>
    <w:p w:rsidR="00297666" w:rsidRPr="00C30CC0" w:rsidRDefault="00C30CC0" w:rsidP="00902A0D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  <w:color w:val="424242"/>
          <w:szCs w:val="20"/>
        </w:rPr>
      </w:pP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Seré</w:t>
      </w:r>
      <w:r w:rsidR="00104CE6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una </w:t>
      </w:r>
      <w:r w:rsidR="00902A0D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persona con dedicación y  comprometida </w:t>
      </w:r>
      <w:r w:rsidR="00297666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de ta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l manera que contribuiré</w:t>
      </w:r>
      <w:r w:rsidR="00297666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al desarrollo de 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la </w:t>
      </w:r>
      <w:r w:rsidR="00297666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empresa, tanto como al de mi familia</w:t>
      </w:r>
      <w:r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 xml:space="preserve"> y personal</w:t>
      </w:r>
      <w:r w:rsidR="00297666" w:rsidRPr="00C30CC0">
        <w:rPr>
          <w:rStyle w:val="Textoennegrita"/>
          <w:rFonts w:ascii="Arial" w:hAnsi="Arial" w:cs="Arial"/>
          <w:b w:val="0"/>
          <w:i/>
          <w:color w:val="424242"/>
          <w:szCs w:val="20"/>
        </w:rPr>
        <w:t>.</w:t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082"/>
      </w:tblGrid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608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Marietta Isabel Bonilla Florián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Lugar y Fecha Nacimiento</w:t>
            </w:r>
          </w:p>
        </w:tc>
        <w:tc>
          <w:tcPr>
            <w:tcW w:w="608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Ciudad de Guatemala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, Hospital General Militar</w:t>
            </w: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 xml:space="preserve"> ,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01 de Noviembre de 1996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DPI</w:t>
            </w:r>
          </w:p>
        </w:tc>
        <w:tc>
          <w:tcPr>
            <w:tcW w:w="6082" w:type="dxa"/>
            <w:shd w:val="clear" w:color="auto" w:fill="auto"/>
          </w:tcPr>
          <w:p w:rsidR="00902A0D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2998 91119 0101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Profesión</w:t>
            </w:r>
          </w:p>
        </w:tc>
        <w:tc>
          <w:tcPr>
            <w:tcW w:w="608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Bachiller en Computación con Orientación Comercial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NIT</w:t>
            </w:r>
          </w:p>
        </w:tc>
        <w:tc>
          <w:tcPr>
            <w:tcW w:w="6082" w:type="dxa"/>
            <w:shd w:val="clear" w:color="auto" w:fill="auto"/>
          </w:tcPr>
          <w:p w:rsidR="00902A0D" w:rsidRPr="00104CE6" w:rsidRDefault="00902A0D" w:rsidP="00902A0D">
            <w:pPr>
              <w:rPr>
                <w:color w:val="000000"/>
              </w:rPr>
            </w:pPr>
            <w:r>
              <w:rPr>
                <w:color w:val="000000"/>
              </w:rPr>
              <w:t>91890985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608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Soltera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A2">
              <w:rPr>
                <w:rFonts w:ascii="Arial" w:hAnsi="Arial" w:cs="Arial"/>
                <w:sz w:val="24"/>
                <w:szCs w:val="24"/>
                <w:lang w:val="es-ES"/>
              </w:rPr>
              <w:t>Idiomas</w:t>
            </w:r>
          </w:p>
        </w:tc>
        <w:tc>
          <w:tcPr>
            <w:tcW w:w="608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Español </w:t>
            </w:r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Pr="00546FA2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E-mail</w:t>
            </w:r>
          </w:p>
        </w:tc>
        <w:tc>
          <w:tcPr>
            <w:tcW w:w="6082" w:type="dxa"/>
            <w:shd w:val="clear" w:color="auto" w:fill="auto"/>
          </w:tcPr>
          <w:p w:rsidR="00902A0D" w:rsidRDefault="004A606E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hyperlink r:id="rId7" w:history="1">
              <w:r w:rsidR="00902A0D" w:rsidRPr="00446A24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mbonillaisa@gmail.com</w:t>
              </w:r>
            </w:hyperlink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Facebook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082" w:type="dxa"/>
            <w:shd w:val="clear" w:color="auto" w:fill="auto"/>
          </w:tcPr>
          <w:p w:rsidR="00902A0D" w:rsidRDefault="004A606E" w:rsidP="00902A0D">
            <w:hyperlink r:id="rId8" w:tgtFrame="_blank" w:history="1">
              <w:r w:rsidR="00902A0D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https://www.facebook.com/isabel.bonilla.1253</w:t>
              </w:r>
            </w:hyperlink>
          </w:p>
        </w:tc>
      </w:tr>
      <w:tr w:rsidR="00902A0D" w:rsidRPr="00546FA2" w:rsidTr="00902A0D">
        <w:tc>
          <w:tcPr>
            <w:tcW w:w="2972" w:type="dxa"/>
            <w:shd w:val="clear" w:color="auto" w:fill="auto"/>
          </w:tcPr>
          <w:p w:rsidR="00902A0D" w:rsidRDefault="00902A0D" w:rsidP="00902A0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Instagram</w:t>
            </w:r>
            <w:proofErr w:type="spellEnd"/>
            <w:r w:rsidR="00A334FF">
              <w:rPr>
                <w:rFonts w:ascii="Arial" w:hAnsi="Arial" w:cs="Arial"/>
                <w:sz w:val="24"/>
                <w:szCs w:val="24"/>
                <w:lang w:val="es-ES"/>
              </w:rPr>
              <w:t xml:space="preserve"> / </w:t>
            </w:r>
            <w:proofErr w:type="spellStart"/>
            <w:r w:rsidR="00A334FF">
              <w:rPr>
                <w:rFonts w:ascii="Arial" w:hAnsi="Arial" w:cs="Arial"/>
                <w:sz w:val="24"/>
                <w:szCs w:val="24"/>
                <w:lang w:val="es-ES"/>
              </w:rPr>
              <w:t>Twitter</w:t>
            </w:r>
            <w:proofErr w:type="spellEnd"/>
          </w:p>
        </w:tc>
        <w:tc>
          <w:tcPr>
            <w:tcW w:w="6082" w:type="dxa"/>
            <w:shd w:val="clear" w:color="auto" w:fill="auto"/>
          </w:tcPr>
          <w:p w:rsidR="00902A0D" w:rsidRDefault="00902A0D" w:rsidP="00902A0D">
            <w:r>
              <w:t>@</w:t>
            </w:r>
            <w:proofErr w:type="spellStart"/>
            <w:r>
              <w:t>isaabonilla</w:t>
            </w:r>
            <w:proofErr w:type="spellEnd"/>
            <w:r>
              <w:t>_</w:t>
            </w:r>
          </w:p>
        </w:tc>
      </w:tr>
    </w:tbl>
    <w:p w:rsidR="00FA6749" w:rsidRDefault="00FA6749" w:rsidP="007E4888"/>
    <w:p w:rsidR="00C05F22" w:rsidRDefault="00C05F22" w:rsidP="00C05F22"/>
    <w:p w:rsidR="00C05F22" w:rsidRPr="00A352D5" w:rsidRDefault="00C05F22" w:rsidP="00C05F22">
      <w:pPr>
        <w:pStyle w:val="Prrafodelista"/>
        <w:numPr>
          <w:ilvl w:val="0"/>
          <w:numId w:val="1"/>
        </w:numPr>
        <w:ind w:left="450" w:hanging="45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A352D5">
        <w:rPr>
          <w:rFonts w:ascii="Arial" w:hAnsi="Arial" w:cs="Arial"/>
          <w:b/>
          <w:sz w:val="32"/>
          <w:szCs w:val="32"/>
          <w:lang w:val="es-ES"/>
        </w:rPr>
        <w:t>EDUCACION</w:t>
      </w:r>
    </w:p>
    <w:tbl>
      <w:tblPr>
        <w:tblpPr w:leftFromText="141" w:rightFromText="141" w:vertAnchor="text" w:horzAnchor="margin" w:tblpY="126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7929"/>
      </w:tblGrid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Universidad de San Carlos de Guatemala</w:t>
            </w:r>
          </w:p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Escuela de ciencias de la Comunicación</w:t>
            </w:r>
          </w:p>
          <w:p w:rsidR="00104CE6" w:rsidRPr="00902A0D" w:rsidRDefault="00A545ED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Cursando Cuarto</w:t>
            </w:r>
            <w:r w:rsidR="00104CE6" w:rsidRPr="00902A0D">
              <w:rPr>
                <w:rFonts w:ascii="Arial" w:hAnsi="Arial" w:cs="Arial"/>
                <w:sz w:val="24"/>
                <w:szCs w:val="24"/>
              </w:rPr>
              <w:t xml:space="preserve"> Semestre de locución </w:t>
            </w:r>
          </w:p>
        </w:tc>
      </w:tr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Capacitaciones en Cámara de comercio de Guatemala</w:t>
            </w:r>
          </w:p>
          <w:p w:rsidR="00104CE6" w:rsidRPr="00902A0D" w:rsidRDefault="00104CE6" w:rsidP="00104CE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Secretarias en la nueva era Gerencial</w:t>
            </w:r>
          </w:p>
          <w:p w:rsidR="00104CE6" w:rsidRPr="00902A0D" w:rsidRDefault="00104CE6" w:rsidP="00104CE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Puntualidad y compromiso</w:t>
            </w:r>
          </w:p>
        </w:tc>
      </w:tr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2015 - 2014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 xml:space="preserve">Liceo Canadiense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</w:rPr>
              <w:t>Petapa</w:t>
            </w:r>
            <w:proofErr w:type="spellEnd"/>
          </w:p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Bachillerato en Computación con Orientación Comercial</w:t>
            </w:r>
          </w:p>
          <w:p w:rsidR="00104CE6" w:rsidRPr="00902A0D" w:rsidRDefault="00104CE6" w:rsidP="00104C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 xml:space="preserve">Curso del Método Visual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</w:rPr>
              <w:t>Progrentis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</w:rPr>
              <w:t xml:space="preserve"> estimula el sistema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</w:rPr>
              <w:t>neuro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</w:rPr>
              <w:t>-visual para perfeccionar la destreza de la lectura comprensiva.</w:t>
            </w:r>
          </w:p>
          <w:p w:rsidR="00104CE6" w:rsidRPr="00902A0D" w:rsidRDefault="00104CE6" w:rsidP="00104C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Practicas Supervisadas realizadas en INTECAP CG2</w:t>
            </w:r>
          </w:p>
        </w:tc>
      </w:tr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2013-2011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Colegio Mixto Bilingüe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Osmin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Pineda Melgar</w:t>
            </w:r>
          </w:p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Colegio Mixto San Fernando</w:t>
            </w:r>
          </w:p>
          <w:p w:rsidR="00104CE6" w:rsidRPr="00902A0D" w:rsidRDefault="00104CE6" w:rsidP="00104CE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-Básicos </w:t>
            </w:r>
          </w:p>
        </w:tc>
      </w:tr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2010- 2004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 xml:space="preserve">Escuela Privada Dr.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</w:rPr>
              <w:t>Theo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</w:rPr>
              <w:t>Bloem</w:t>
            </w:r>
            <w:proofErr w:type="spellEnd"/>
          </w:p>
          <w:p w:rsidR="00104CE6" w:rsidRPr="00902A0D" w:rsidRDefault="00104CE6" w:rsidP="00104CE6">
            <w:pPr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Primaria</w:t>
            </w:r>
          </w:p>
          <w:tbl>
            <w:tblPr>
              <w:tblW w:w="82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25"/>
              <w:gridCol w:w="4125"/>
            </w:tblGrid>
            <w:tr w:rsidR="00104CE6" w:rsidRPr="00902A0D" w:rsidTr="00201E74">
              <w:trPr>
                <w:tblCellSpacing w:w="0" w:type="dxa"/>
                <w:jc w:val="center"/>
              </w:trPr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4CE6" w:rsidRPr="00902A0D" w:rsidTr="00201E74">
              <w:trPr>
                <w:tblCellSpacing w:w="0" w:type="dxa"/>
                <w:jc w:val="center"/>
              </w:trPr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04CE6" w:rsidRPr="00902A0D" w:rsidTr="00201E74">
              <w:trPr>
                <w:tblCellSpacing w:w="0" w:type="dxa"/>
                <w:jc w:val="center"/>
              </w:trPr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5" w:type="dxa"/>
                  <w:vAlign w:val="center"/>
                  <w:hideMark/>
                </w:tcPr>
                <w:p w:rsidR="00104CE6" w:rsidRPr="00902A0D" w:rsidRDefault="00104CE6" w:rsidP="00104CE6">
                  <w:pPr>
                    <w:framePr w:hSpace="141" w:wrap="around" w:vAnchor="text" w:hAnchor="margin" w:y="12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4CE6" w:rsidRPr="00902A0D" w:rsidRDefault="00104CE6" w:rsidP="00104CE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E6" w:rsidRPr="00902A0D" w:rsidTr="00104CE6">
        <w:tc>
          <w:tcPr>
            <w:tcW w:w="1110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2003- 2003</w:t>
            </w:r>
          </w:p>
        </w:tc>
        <w:tc>
          <w:tcPr>
            <w:tcW w:w="7929" w:type="dxa"/>
            <w:shd w:val="clear" w:color="auto" w:fill="auto"/>
          </w:tcPr>
          <w:p w:rsidR="00104CE6" w:rsidRPr="00902A0D" w:rsidRDefault="00104CE6" w:rsidP="00104CE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Colegio Mixto San Jerónimo </w:t>
            </w:r>
            <w:proofErr w:type="spellStart"/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Emiliani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zona 1</w:t>
            </w:r>
          </w:p>
          <w:p w:rsidR="00104CE6" w:rsidRPr="00902A0D" w:rsidRDefault="00104CE6" w:rsidP="00104CE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Pre-primaria</w:t>
            </w:r>
          </w:p>
        </w:tc>
      </w:tr>
    </w:tbl>
    <w:p w:rsidR="00CD32D7" w:rsidRDefault="00CD32D7" w:rsidP="00902A0D">
      <w:pPr>
        <w:rPr>
          <w:rFonts w:ascii="Arial" w:hAnsi="Arial" w:cs="Arial"/>
          <w:sz w:val="24"/>
          <w:szCs w:val="24"/>
        </w:rPr>
      </w:pPr>
    </w:p>
    <w:p w:rsidR="00A334FF" w:rsidRDefault="00A334FF" w:rsidP="00902A0D">
      <w:pPr>
        <w:rPr>
          <w:rFonts w:ascii="Arial" w:hAnsi="Arial" w:cs="Arial"/>
          <w:sz w:val="24"/>
          <w:szCs w:val="24"/>
        </w:rPr>
      </w:pPr>
    </w:p>
    <w:p w:rsidR="00A334FF" w:rsidRDefault="00A334FF" w:rsidP="00902A0D">
      <w:pPr>
        <w:rPr>
          <w:rFonts w:ascii="Arial" w:hAnsi="Arial" w:cs="Arial"/>
          <w:sz w:val="24"/>
          <w:szCs w:val="24"/>
        </w:rPr>
      </w:pPr>
    </w:p>
    <w:p w:rsidR="00A334FF" w:rsidRDefault="00A334FF" w:rsidP="00902A0D">
      <w:pPr>
        <w:rPr>
          <w:rFonts w:ascii="Arial" w:hAnsi="Arial" w:cs="Arial"/>
          <w:sz w:val="24"/>
          <w:szCs w:val="24"/>
        </w:rPr>
      </w:pPr>
    </w:p>
    <w:p w:rsidR="00A334FF" w:rsidRDefault="00A334FF" w:rsidP="00902A0D">
      <w:pPr>
        <w:rPr>
          <w:rFonts w:ascii="Arial" w:hAnsi="Arial" w:cs="Arial"/>
          <w:sz w:val="24"/>
          <w:szCs w:val="24"/>
        </w:rPr>
      </w:pPr>
    </w:p>
    <w:p w:rsidR="00A334FF" w:rsidRPr="00902A0D" w:rsidRDefault="00A334FF" w:rsidP="00902A0D">
      <w:pPr>
        <w:rPr>
          <w:rFonts w:ascii="Arial" w:hAnsi="Arial" w:cs="Arial"/>
          <w:sz w:val="24"/>
          <w:szCs w:val="24"/>
        </w:rPr>
      </w:pPr>
    </w:p>
    <w:p w:rsidR="00CD32D7" w:rsidRDefault="00CD32D7" w:rsidP="007134E3">
      <w:pPr>
        <w:rPr>
          <w:rFonts w:ascii="Arial" w:hAnsi="Arial" w:cs="Arial"/>
          <w:sz w:val="24"/>
          <w:szCs w:val="24"/>
        </w:rPr>
      </w:pPr>
    </w:p>
    <w:p w:rsidR="00902A0D" w:rsidRPr="00902A0D" w:rsidRDefault="00902A0D" w:rsidP="007134E3">
      <w:pPr>
        <w:rPr>
          <w:rFonts w:ascii="Arial" w:hAnsi="Arial" w:cs="Arial"/>
          <w:sz w:val="24"/>
          <w:szCs w:val="24"/>
        </w:rPr>
      </w:pPr>
    </w:p>
    <w:p w:rsidR="00927012" w:rsidRPr="00902A0D" w:rsidRDefault="00927012" w:rsidP="00902A0D">
      <w:pPr>
        <w:pStyle w:val="Prrafodelista"/>
        <w:numPr>
          <w:ilvl w:val="0"/>
          <w:numId w:val="1"/>
        </w:numPr>
        <w:ind w:left="360" w:hanging="36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02A0D">
        <w:rPr>
          <w:rFonts w:ascii="Arial" w:hAnsi="Arial" w:cs="Arial"/>
          <w:b/>
          <w:sz w:val="24"/>
          <w:szCs w:val="24"/>
          <w:lang w:val="es-ES"/>
        </w:rPr>
        <w:lastRenderedPageBreak/>
        <w:t>EXPERIENCIA LABORAL</w:t>
      </w:r>
    </w:p>
    <w:p w:rsidR="00927012" w:rsidRPr="00902A0D" w:rsidRDefault="00927012" w:rsidP="00927012">
      <w:pPr>
        <w:pStyle w:val="Prrafodelista"/>
        <w:numPr>
          <w:ilvl w:val="0"/>
          <w:numId w:val="4"/>
        </w:numPr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902A0D">
        <w:rPr>
          <w:rFonts w:ascii="Arial" w:hAnsi="Arial" w:cs="Arial"/>
          <w:b/>
          <w:sz w:val="24"/>
          <w:szCs w:val="24"/>
          <w:lang w:val="es-ES"/>
        </w:rPr>
        <w:t>Ciudad Guatemala</w:t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636"/>
      </w:tblGrid>
      <w:tr w:rsidR="007134E3" w:rsidRPr="00902A0D" w:rsidTr="007134E3">
        <w:trPr>
          <w:trHeight w:val="1988"/>
        </w:trPr>
        <w:tc>
          <w:tcPr>
            <w:tcW w:w="1400" w:type="dxa"/>
            <w:shd w:val="clear" w:color="auto" w:fill="auto"/>
          </w:tcPr>
          <w:p w:rsidR="007134E3" w:rsidRPr="00902A0D" w:rsidRDefault="00902A0D" w:rsidP="007134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TIEMPO LIBRE</w:t>
            </w:r>
          </w:p>
        </w:tc>
        <w:tc>
          <w:tcPr>
            <w:tcW w:w="7654" w:type="dxa"/>
            <w:shd w:val="clear" w:color="auto" w:fill="auto"/>
          </w:tcPr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ADICIONAL</w:t>
            </w:r>
          </w:p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Soy Host de eventos</w:t>
            </w:r>
            <w:r w:rsid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; me dedico vender entradas por medio de  mis redes sociales se trabaja bajo metas al llegar a ella  puedo asistir al concierto, trabajo para dos marcas:</w:t>
            </w:r>
          </w:p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Fecha de ingreso Enero 2018</w:t>
            </w:r>
          </w:p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AM PROMOTIONS GUATEMALA  IG @</w:t>
            </w:r>
            <w:proofErr w:type="spellStart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ampromotions_gt</w:t>
            </w:r>
            <w:proofErr w:type="spellEnd"/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Fecha de ingreso ABRIL  2019</w:t>
            </w:r>
          </w:p>
          <w:p w:rsidR="007134E3" w:rsidRPr="00902A0D" w:rsidRDefault="007134E3" w:rsidP="007134E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MARKETING PROMOTIONS IG @</w:t>
            </w:r>
            <w:proofErr w:type="spellStart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marketingpromotions</w:t>
            </w:r>
            <w:proofErr w:type="spellEnd"/>
          </w:p>
        </w:tc>
      </w:tr>
      <w:tr w:rsidR="007134E3" w:rsidRPr="00902A0D" w:rsidTr="007134E3">
        <w:trPr>
          <w:trHeight w:val="1988"/>
        </w:trPr>
        <w:tc>
          <w:tcPr>
            <w:tcW w:w="1400" w:type="dxa"/>
            <w:shd w:val="clear" w:color="auto" w:fill="auto"/>
          </w:tcPr>
          <w:p w:rsidR="007134E3" w:rsidRPr="00902A0D" w:rsidRDefault="007134E3" w:rsidP="007134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2A0D">
              <w:rPr>
                <w:rFonts w:ascii="Arial" w:hAnsi="Arial" w:cs="Arial"/>
                <w:color w:val="000000"/>
                <w:sz w:val="24"/>
                <w:szCs w:val="24"/>
              </w:rPr>
              <w:t>17/12/2015</w:t>
            </w:r>
          </w:p>
          <w:p w:rsidR="007134E3" w:rsidRPr="00902A0D" w:rsidRDefault="007134E3" w:rsidP="007134E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  <w:p w:rsidR="007134E3" w:rsidRPr="00902A0D" w:rsidRDefault="007134E3" w:rsidP="007134E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>LA FECHA</w:t>
            </w:r>
          </w:p>
        </w:tc>
        <w:tc>
          <w:tcPr>
            <w:tcW w:w="7654" w:type="dxa"/>
            <w:shd w:val="clear" w:color="auto" w:fill="auto"/>
          </w:tcPr>
          <w:p w:rsidR="007134E3" w:rsidRPr="00902A0D" w:rsidRDefault="007134E3" w:rsidP="007134E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Servicios </w:t>
            </w:r>
            <w:proofErr w:type="spellStart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Digitex</w:t>
            </w:r>
            <w:proofErr w:type="spellEnd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Guatemala S.A</w:t>
            </w:r>
            <w:proofErr w:type="gramStart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. .</w:t>
            </w:r>
            <w:proofErr w:type="gramEnd"/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Boulevard los próceres 18-67 zona 10 Torre Granito</w:t>
            </w:r>
          </w:p>
          <w:p w:rsidR="007134E3" w:rsidRPr="00902A0D" w:rsidRDefault="007134E3" w:rsidP="007134E3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570264">
              <w:rPr>
                <w:rFonts w:ascii="Arial" w:hAnsi="Arial" w:cs="Arial"/>
                <w:b/>
                <w:sz w:val="24"/>
                <w:szCs w:val="24"/>
                <w:highlight w:val="yellow"/>
                <w:lang w:val="es-ES"/>
              </w:rPr>
              <w:t>PUESTO: RECEPCIONISTA</w:t>
            </w:r>
          </w:p>
          <w:p w:rsidR="007134E3" w:rsidRPr="00902A0D" w:rsidRDefault="007134E3" w:rsidP="006630F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b/>
                <w:sz w:val="24"/>
                <w:szCs w:val="24"/>
                <w:lang w:val="es-ES"/>
              </w:rPr>
              <w:t>Experiencia: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Atención al cliente</w:t>
            </w:r>
            <w:r w:rsidR="006630FF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</w:t>
            </w:r>
            <w:proofErr w:type="spellStart"/>
            <w:r w:rsidR="006630FF">
              <w:rPr>
                <w:rFonts w:ascii="Arial" w:hAnsi="Arial" w:cs="Arial"/>
                <w:sz w:val="24"/>
                <w:szCs w:val="24"/>
                <w:lang w:val="es-ES"/>
              </w:rPr>
              <w:t>call</w:t>
            </w:r>
            <w:proofErr w:type="spellEnd"/>
            <w:r w:rsidR="006630FF">
              <w:rPr>
                <w:rFonts w:ascii="Arial" w:hAnsi="Arial" w:cs="Arial"/>
                <w:sz w:val="24"/>
                <w:szCs w:val="24"/>
                <w:lang w:val="es-ES"/>
              </w:rPr>
              <w:t xml:space="preserve"> center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, como asistente en área de servicios generales </w:t>
            </w:r>
            <w:r w:rsidR="003E19ED">
              <w:rPr>
                <w:rFonts w:ascii="Arial" w:hAnsi="Arial" w:cs="Arial"/>
                <w:sz w:val="24"/>
                <w:szCs w:val="24"/>
                <w:lang w:val="es-ES"/>
              </w:rPr>
              <w:t>viendo facturación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r w:rsidR="003E19ED">
              <w:rPr>
                <w:rFonts w:ascii="Arial" w:hAnsi="Arial" w:cs="Arial"/>
                <w:sz w:val="24"/>
                <w:szCs w:val="24"/>
                <w:lang w:val="es-ES"/>
              </w:rPr>
              <w:t xml:space="preserve">entregando 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contraseñas de pago, </w:t>
            </w:r>
            <w:r w:rsidR="003E19ED">
              <w:rPr>
                <w:rFonts w:ascii="Arial" w:hAnsi="Arial" w:cs="Arial"/>
                <w:sz w:val="24"/>
                <w:szCs w:val="24"/>
                <w:lang w:val="es-ES"/>
              </w:rPr>
              <w:t xml:space="preserve">también hago 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>pedidos de suministros para la empresa,</w:t>
            </w:r>
            <w:r w:rsidR="003E19ED">
              <w:rPr>
                <w:rFonts w:ascii="Arial" w:hAnsi="Arial" w:cs="Arial"/>
                <w:sz w:val="24"/>
                <w:szCs w:val="24"/>
                <w:lang w:val="es-ES"/>
              </w:rPr>
              <w:t xml:space="preserve"> captaciones de nuevos</w:t>
            </w: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proveedores, coordinar reuniones gerenciales,</w:t>
            </w:r>
            <w:r w:rsidR="006630FF">
              <w:rPr>
                <w:rFonts w:ascii="Arial" w:hAnsi="Arial" w:cs="Arial"/>
                <w:sz w:val="24"/>
                <w:szCs w:val="24"/>
                <w:lang w:val="es-ES"/>
              </w:rPr>
              <w:t xml:space="preserve"> doy información de inducción al personal nuevo en empresa como usar sus accesos a la hora de ingresar a labores.</w:t>
            </w:r>
          </w:p>
        </w:tc>
      </w:tr>
      <w:tr w:rsidR="007134E3" w:rsidRPr="00902A0D" w:rsidTr="007134E3">
        <w:trPr>
          <w:trHeight w:val="1988"/>
        </w:trPr>
        <w:tc>
          <w:tcPr>
            <w:tcW w:w="1400" w:type="dxa"/>
            <w:shd w:val="clear" w:color="auto" w:fill="auto"/>
          </w:tcPr>
          <w:p w:rsidR="007134E3" w:rsidRPr="00902A0D" w:rsidRDefault="007134E3" w:rsidP="007134E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7134E3" w:rsidRPr="00902A0D" w:rsidRDefault="007134E3" w:rsidP="007134E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02A0D">
              <w:rPr>
                <w:rFonts w:ascii="Arial" w:hAnsi="Arial" w:cs="Arial"/>
                <w:sz w:val="24"/>
                <w:szCs w:val="24"/>
              </w:rPr>
              <w:t xml:space="preserve"> 2015</w:t>
            </w:r>
          </w:p>
        </w:tc>
        <w:tc>
          <w:tcPr>
            <w:tcW w:w="7654" w:type="dxa"/>
            <w:shd w:val="clear" w:color="auto" w:fill="auto"/>
          </w:tcPr>
          <w:p w:rsidR="007134E3" w:rsidRPr="00902A0D" w:rsidRDefault="007134E3" w:rsidP="007134E3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134E3" w:rsidRPr="00902A0D" w:rsidRDefault="007134E3" w:rsidP="007134E3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Importadora Rosalinda 19 calle zona 1/ </w:t>
            </w:r>
            <w:r w:rsidR="00E014F3" w:rsidRPr="00E014F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E014F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Área de Ventas como vacacionista </w:t>
            </w:r>
            <w:r w:rsidR="00E014F3">
              <w:rPr>
                <w:rFonts w:ascii="Arial" w:hAnsi="Arial" w:cs="Arial"/>
                <w:sz w:val="24"/>
                <w:szCs w:val="24"/>
                <w:lang w:val="es-ES"/>
              </w:rPr>
              <w:t>se dedica a vender solo por docena mercadería de ropa interior para todas las edades y géneros.</w:t>
            </w:r>
          </w:p>
        </w:tc>
      </w:tr>
      <w:tr w:rsidR="007134E3" w:rsidRPr="00902A0D" w:rsidTr="007134E3">
        <w:trPr>
          <w:trHeight w:val="1988"/>
        </w:trPr>
        <w:tc>
          <w:tcPr>
            <w:tcW w:w="1400" w:type="dxa"/>
            <w:shd w:val="clear" w:color="auto" w:fill="auto"/>
          </w:tcPr>
          <w:p w:rsidR="007134E3" w:rsidRPr="00902A0D" w:rsidRDefault="007134E3" w:rsidP="007134E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 2014 </w:t>
            </w:r>
          </w:p>
        </w:tc>
        <w:tc>
          <w:tcPr>
            <w:tcW w:w="7654" w:type="dxa"/>
            <w:shd w:val="clear" w:color="auto" w:fill="auto"/>
          </w:tcPr>
          <w:p w:rsidR="007134E3" w:rsidRPr="00902A0D" w:rsidRDefault="007134E3" w:rsidP="007134E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134E3" w:rsidRPr="00E014F3" w:rsidRDefault="007134E3" w:rsidP="007134E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2A0D">
              <w:rPr>
                <w:rFonts w:ascii="Arial" w:hAnsi="Arial" w:cs="Arial"/>
                <w:sz w:val="24"/>
                <w:szCs w:val="24"/>
                <w:lang w:val="es-ES"/>
              </w:rPr>
              <w:t xml:space="preserve">Distribuidora Roció boulevard bolívar / </w:t>
            </w:r>
            <w:r w:rsidRPr="00E014F3">
              <w:rPr>
                <w:rFonts w:ascii="Arial" w:hAnsi="Arial" w:cs="Arial"/>
                <w:b/>
                <w:sz w:val="24"/>
                <w:szCs w:val="24"/>
                <w:lang w:val="es-ES"/>
              </w:rPr>
              <w:t>Área de Ventas como Vacacionista</w:t>
            </w:r>
            <w:r w:rsidR="00E014F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E014F3">
              <w:rPr>
                <w:rFonts w:ascii="Arial" w:hAnsi="Arial" w:cs="Arial"/>
                <w:sz w:val="24"/>
                <w:szCs w:val="24"/>
                <w:lang w:val="es-ES"/>
              </w:rPr>
              <w:t>se dedica a vender telas deportivas.</w:t>
            </w:r>
          </w:p>
        </w:tc>
      </w:tr>
    </w:tbl>
    <w:p w:rsidR="00927012" w:rsidRPr="003923DF" w:rsidRDefault="00927012" w:rsidP="00927012">
      <w:pPr>
        <w:pStyle w:val="Prrafodelista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57195D" w:rsidRPr="00E014F3" w:rsidRDefault="0057195D">
      <w:pPr>
        <w:rPr>
          <w:lang w:val="es-ES"/>
        </w:rPr>
      </w:pPr>
    </w:p>
    <w:p w:rsidR="0057195D" w:rsidRDefault="0057195D"/>
    <w:p w:rsidR="0057195D" w:rsidRDefault="0057195D"/>
    <w:p w:rsidR="0057195D" w:rsidRDefault="0057195D"/>
    <w:p w:rsidR="0057195D" w:rsidRDefault="0057195D"/>
    <w:p w:rsidR="0057195D" w:rsidRDefault="006630FF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-358140</wp:posOffset>
            </wp:positionV>
            <wp:extent cx="4911090" cy="2902585"/>
            <wp:effectExtent l="19050" t="0" r="3810" b="0"/>
            <wp:wrapSquare wrapText="bothSides"/>
            <wp:docPr id="2" name="1 Imagen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9" cstate="print"/>
                    <a:srcRect r="44470" b="6580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95D">
        <w:br w:type="textWrapping" w:clear="all"/>
      </w:r>
    </w:p>
    <w:sectPr w:rsidR="0057195D" w:rsidSect="00A334FF"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2B" w:rsidRDefault="008D382B" w:rsidP="007E4888">
      <w:pPr>
        <w:spacing w:after="0" w:line="240" w:lineRule="auto"/>
      </w:pPr>
      <w:r>
        <w:separator/>
      </w:r>
    </w:p>
  </w:endnote>
  <w:endnote w:type="continuationSeparator" w:id="0">
    <w:p w:rsidR="008D382B" w:rsidRDefault="008D382B" w:rsidP="007E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2B" w:rsidRDefault="008D382B" w:rsidP="007E4888">
      <w:pPr>
        <w:spacing w:after="0" w:line="240" w:lineRule="auto"/>
      </w:pPr>
      <w:r>
        <w:separator/>
      </w:r>
    </w:p>
  </w:footnote>
  <w:footnote w:type="continuationSeparator" w:id="0">
    <w:p w:rsidR="008D382B" w:rsidRDefault="008D382B" w:rsidP="007E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32"/>
        <w:szCs w:val="32"/>
        <w:lang w:val="es-ES"/>
      </w:rPr>
    </w:pPr>
    <w:r>
      <w:rPr>
        <w:rFonts w:ascii="Arial" w:hAnsi="Arial" w:cs="Arial"/>
        <w:b/>
        <w:color w:val="8496B0"/>
        <w:sz w:val="32"/>
        <w:szCs w:val="32"/>
        <w:lang w:val="es-ES"/>
      </w:rPr>
      <w:t>CURRICULUM VITAE</w:t>
    </w: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8"/>
        <w:szCs w:val="28"/>
        <w:lang w:val="es-ES"/>
      </w:rPr>
    </w:pP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8"/>
        <w:szCs w:val="28"/>
        <w:lang w:val="es-ES"/>
      </w:rPr>
    </w:pPr>
    <w:r>
      <w:rPr>
        <w:rFonts w:ascii="Arial" w:hAnsi="Arial" w:cs="Arial"/>
        <w:b/>
        <w:color w:val="8496B0"/>
        <w:sz w:val="28"/>
        <w:szCs w:val="28"/>
        <w:lang w:val="es-ES"/>
      </w:rPr>
      <w:t>MARIETTA ISABEL BONILLA FLORIÁN</w:t>
    </w: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4"/>
        <w:szCs w:val="24"/>
        <w:lang w:val="es-ES"/>
      </w:rPr>
    </w:pPr>
    <w:r>
      <w:rPr>
        <w:rFonts w:ascii="Arial" w:hAnsi="Arial" w:cs="Arial"/>
        <w:b/>
        <w:color w:val="8496B0"/>
        <w:sz w:val="24"/>
        <w:szCs w:val="24"/>
        <w:lang w:val="es-ES"/>
      </w:rPr>
      <w:t>BACHILLER EN COMPUTACION CON ORIENTACION COMERCIAL</w:t>
    </w: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4"/>
        <w:szCs w:val="24"/>
        <w:lang w:val="es-ES"/>
      </w:rPr>
    </w:pPr>
    <w:r>
      <w:rPr>
        <w:rFonts w:ascii="Arial" w:hAnsi="Arial" w:cs="Arial"/>
        <w:b/>
        <w:noProof/>
        <w:color w:val="8496B0"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5169535</wp:posOffset>
          </wp:positionH>
          <wp:positionV relativeFrom="paragraph">
            <wp:posOffset>-2540</wp:posOffset>
          </wp:positionV>
          <wp:extent cx="1277620" cy="1307465"/>
          <wp:effectExtent l="19050" t="0" r="0" b="0"/>
          <wp:wrapSquare wrapText="bothSides"/>
          <wp:docPr id="5" name="1 Imagen" descr="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762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06E" w:rsidRPr="004A606E"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7" type="#_x0000_t202" style="position:absolute;left:0;text-align:left;margin-left:399.15pt;margin-top:2.2pt;width:234.2pt;height:134.7pt;z-index:251661312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color="white">
          <v:textbox style="mso-next-textbox:#Cuadro de texto 2;mso-fit-shape-to-text:t">
            <w:txbxContent>
              <w:p w:rsidR="00A334FF" w:rsidRDefault="00A334FF" w:rsidP="00A334FF"/>
            </w:txbxContent>
          </v:textbox>
        </v:shape>
      </w:pict>
    </w: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4"/>
        <w:szCs w:val="24"/>
        <w:lang w:val="es-ES"/>
      </w:rPr>
    </w:pPr>
    <w:r>
      <w:rPr>
        <w:rFonts w:ascii="Arial" w:hAnsi="Arial" w:cs="Arial"/>
        <w:b/>
        <w:color w:val="8496B0"/>
        <w:sz w:val="24"/>
        <w:szCs w:val="24"/>
        <w:lang w:val="es-ES"/>
      </w:rPr>
      <w:t>34 Calle final, 12-60, Zona 11, Interior 2 Las Charcas.</w:t>
    </w: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4"/>
        <w:szCs w:val="24"/>
        <w:lang w:val="es-ES"/>
      </w:rPr>
    </w:pPr>
  </w:p>
  <w:p w:rsidR="00A334FF" w:rsidRDefault="00A334FF" w:rsidP="00A334FF">
    <w:pPr>
      <w:pStyle w:val="Encabezado"/>
      <w:jc w:val="center"/>
      <w:rPr>
        <w:rFonts w:ascii="Arial" w:hAnsi="Arial" w:cs="Arial"/>
        <w:b/>
        <w:color w:val="8496B0"/>
        <w:sz w:val="24"/>
        <w:szCs w:val="24"/>
        <w:lang w:val="es-ES"/>
      </w:rPr>
    </w:pPr>
    <w:r>
      <w:rPr>
        <w:rFonts w:ascii="Arial" w:hAnsi="Arial" w:cs="Arial"/>
        <w:b/>
        <w:color w:val="8496B0"/>
        <w:sz w:val="24"/>
        <w:szCs w:val="24"/>
        <w:lang w:val="es-ES"/>
      </w:rPr>
      <w:t>Celular No.: (502) 44571890</w:t>
    </w:r>
  </w:p>
  <w:p w:rsidR="00A334FF" w:rsidRDefault="00A334FF" w:rsidP="00A334FF">
    <w:pPr>
      <w:pStyle w:val="Encabezado"/>
      <w:rPr>
        <w:rFonts w:ascii="Arial" w:hAnsi="Arial" w:cs="Arial"/>
        <w:b/>
        <w:color w:val="8496B0"/>
        <w:sz w:val="24"/>
        <w:szCs w:val="24"/>
        <w:lang w:val="es-ES"/>
      </w:rPr>
    </w:pPr>
    <w:r>
      <w:rPr>
        <w:rFonts w:ascii="Arial" w:hAnsi="Arial" w:cs="Arial"/>
        <w:b/>
        <w:color w:val="8496B0"/>
        <w:sz w:val="24"/>
        <w:szCs w:val="24"/>
        <w:lang w:val="es-ES"/>
      </w:rPr>
      <w:t xml:space="preserve">                             </w:t>
    </w:r>
  </w:p>
  <w:p w:rsidR="00A334FF" w:rsidRDefault="00A334FF" w:rsidP="00A334FF">
    <w:pPr>
      <w:jc w:val="center"/>
    </w:pPr>
    <w:r>
      <w:rPr>
        <w:rFonts w:ascii="Arial" w:hAnsi="Arial" w:cs="Arial"/>
        <w:b/>
        <w:color w:val="8496B0"/>
        <w:sz w:val="24"/>
        <w:szCs w:val="24"/>
        <w:lang w:val="es-ES"/>
      </w:rPr>
      <w:t xml:space="preserve">Correo Electrónico: </w:t>
    </w:r>
    <w:proofErr w:type="spellStart"/>
    <w:r>
      <w:rPr>
        <w:rFonts w:ascii="Arial" w:hAnsi="Arial" w:cs="Arial"/>
        <w:b/>
        <w:color w:val="8496B0"/>
        <w:sz w:val="24"/>
        <w:szCs w:val="24"/>
        <w:lang w:val="es-ES"/>
      </w:rPr>
      <w:t>mbonillaisa</w:t>
    </w:r>
    <w:proofErr w:type="spellEnd"/>
    <w:r>
      <w:rPr>
        <w:rFonts w:ascii="Arial" w:hAnsi="Arial" w:cs="Arial"/>
        <w:b/>
        <w:color w:val="8496B0"/>
        <w:sz w:val="24"/>
        <w:szCs w:val="24"/>
      </w:rPr>
      <w:t>@gmail.com</w:t>
    </w:r>
  </w:p>
  <w:p w:rsidR="00A334FF" w:rsidRDefault="00A334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EC"/>
    <w:multiLevelType w:val="hybridMultilevel"/>
    <w:tmpl w:val="3F168F70"/>
    <w:lvl w:ilvl="0" w:tplc="AAD8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320FE"/>
    <w:multiLevelType w:val="hybridMultilevel"/>
    <w:tmpl w:val="D320F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DBC"/>
    <w:multiLevelType w:val="hybridMultilevel"/>
    <w:tmpl w:val="F33A8C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A440F"/>
    <w:multiLevelType w:val="hybridMultilevel"/>
    <w:tmpl w:val="558AF214"/>
    <w:lvl w:ilvl="0" w:tplc="10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7D447F82"/>
    <w:multiLevelType w:val="hybridMultilevel"/>
    <w:tmpl w:val="240C4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4888"/>
    <w:rsid w:val="00057D3E"/>
    <w:rsid w:val="000772A8"/>
    <w:rsid w:val="000C37CC"/>
    <w:rsid w:val="00104CE6"/>
    <w:rsid w:val="001A214A"/>
    <w:rsid w:val="00283437"/>
    <w:rsid w:val="00297666"/>
    <w:rsid w:val="003E19ED"/>
    <w:rsid w:val="003F10E0"/>
    <w:rsid w:val="004A606E"/>
    <w:rsid w:val="004E1DCF"/>
    <w:rsid w:val="00570264"/>
    <w:rsid w:val="0057195D"/>
    <w:rsid w:val="006630FF"/>
    <w:rsid w:val="007134E3"/>
    <w:rsid w:val="007546CC"/>
    <w:rsid w:val="00782478"/>
    <w:rsid w:val="007A3173"/>
    <w:rsid w:val="007E4888"/>
    <w:rsid w:val="00801FFC"/>
    <w:rsid w:val="008470EF"/>
    <w:rsid w:val="008D382B"/>
    <w:rsid w:val="00902A0D"/>
    <w:rsid w:val="00927012"/>
    <w:rsid w:val="009912E0"/>
    <w:rsid w:val="009B2B2D"/>
    <w:rsid w:val="00A334FF"/>
    <w:rsid w:val="00A545ED"/>
    <w:rsid w:val="00A95E11"/>
    <w:rsid w:val="00AD6259"/>
    <w:rsid w:val="00B70C5B"/>
    <w:rsid w:val="00BA28CE"/>
    <w:rsid w:val="00C05F22"/>
    <w:rsid w:val="00C30CC0"/>
    <w:rsid w:val="00C76A85"/>
    <w:rsid w:val="00C919B9"/>
    <w:rsid w:val="00CD32D7"/>
    <w:rsid w:val="00E014F3"/>
    <w:rsid w:val="00EC55BE"/>
    <w:rsid w:val="00EF3371"/>
    <w:rsid w:val="00FA5019"/>
    <w:rsid w:val="00FA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4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4888"/>
  </w:style>
  <w:style w:type="paragraph" w:styleId="Piedepgina">
    <w:name w:val="footer"/>
    <w:basedOn w:val="Normal"/>
    <w:link w:val="PiedepginaCar"/>
    <w:uiPriority w:val="99"/>
    <w:semiHidden/>
    <w:unhideWhenUsed/>
    <w:rsid w:val="007E4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4888"/>
  </w:style>
  <w:style w:type="paragraph" w:styleId="Textodeglobo">
    <w:name w:val="Balloon Text"/>
    <w:basedOn w:val="Normal"/>
    <w:link w:val="TextodegloboCar"/>
    <w:uiPriority w:val="99"/>
    <w:semiHidden/>
    <w:unhideWhenUsed/>
    <w:rsid w:val="007E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8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4888"/>
    <w:pPr>
      <w:ind w:left="720"/>
      <w:contextualSpacing/>
    </w:pPr>
  </w:style>
  <w:style w:type="paragraph" w:styleId="Sinespaciado">
    <w:name w:val="No Spacing"/>
    <w:uiPriority w:val="1"/>
    <w:qFormat/>
    <w:rsid w:val="00927012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styleId="Hipervnculo">
    <w:name w:val="Hyperlink"/>
    <w:basedOn w:val="Fuentedeprrafopredeter"/>
    <w:uiPriority w:val="99"/>
    <w:unhideWhenUsed/>
    <w:rsid w:val="00CD32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7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976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sabel.bonilla.12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onillai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</dc:creator>
  <cp:lastModifiedBy>miboni01</cp:lastModifiedBy>
  <cp:revision>7</cp:revision>
  <dcterms:created xsi:type="dcterms:W3CDTF">2019-06-14T18:25:00Z</dcterms:created>
  <dcterms:modified xsi:type="dcterms:W3CDTF">2019-07-15T21:58:00Z</dcterms:modified>
</cp:coreProperties>
</file>