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F1" w:rsidRDefault="002C24F1" w:rsidP="002C24F1">
      <w:pPr>
        <w:pStyle w:val="NormalWeb"/>
        <w:jc w:val="center"/>
        <w:rPr>
          <w:rFonts w:eastAsia="Batang"/>
          <w:sz w:val="40"/>
          <w:szCs w:val="40"/>
        </w:rPr>
      </w:pPr>
      <w:r>
        <w:rPr>
          <w:rFonts w:eastAsia="Batang" w:hint="eastAsia"/>
          <w:noProof/>
          <w:sz w:val="40"/>
          <w:szCs w:val="40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-391864</wp:posOffset>
            </wp:positionV>
            <wp:extent cx="1645920" cy="1719580"/>
            <wp:effectExtent l="19050" t="0" r="0" b="0"/>
            <wp:wrapTopAndBottom/>
            <wp:docPr id="1" name="Imagen 1" descr="X:\_Factory\_Empaque\ELVA\37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_Factory\_Empaque\ELVA\373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4F1" w:rsidRPr="002C24F1" w:rsidRDefault="00797521" w:rsidP="002C24F1">
      <w:pPr>
        <w:pStyle w:val="NormalWeb"/>
        <w:jc w:val="center"/>
        <w:rPr>
          <w:rFonts w:eastAsia="Batang"/>
        </w:rPr>
      </w:pPr>
      <w:r>
        <w:rPr>
          <w:sz w:val="40"/>
          <w:szCs w:val="40"/>
        </w:rPr>
        <w:t>CURRICULUM VITAE</w:t>
      </w:r>
    </w:p>
    <w:p w:rsidR="00797521" w:rsidRPr="002C24F1" w:rsidRDefault="00797521" w:rsidP="002C24F1">
      <w:pPr>
        <w:pStyle w:val="NormalWeb"/>
        <w:jc w:val="center"/>
        <w:rPr>
          <w:rFonts w:eastAsia="Batang"/>
        </w:rPr>
      </w:pPr>
      <w:r w:rsidRPr="00797521">
        <w:rPr>
          <w:b/>
          <w:bCs/>
          <w:color w:val="333399"/>
          <w:sz w:val="36"/>
          <w:szCs w:val="36"/>
          <w:u w:val="single"/>
        </w:rPr>
        <w:t>DATOS PERSONALES</w:t>
      </w:r>
    </w:p>
    <w:p w:rsidR="00797521" w:rsidRPr="00797521" w:rsidRDefault="00797521" w:rsidP="00797521">
      <w:pPr>
        <w:pStyle w:val="NormalWeb"/>
        <w:jc w:val="center"/>
        <w:rPr>
          <w:rFonts w:eastAsia="Batang"/>
        </w:rPr>
      </w:pPr>
    </w:p>
    <w:p w:rsidR="00797521" w:rsidRDefault="00797521" w:rsidP="00797521">
      <w:pPr>
        <w:pStyle w:val="NormalWeb"/>
      </w:pPr>
      <w:r>
        <w:t>Nombre:</w:t>
      </w:r>
      <w:r w:rsidR="002D7BCC">
        <w:rPr>
          <w:rFonts w:eastAsia="Batang" w:hint="eastAsia"/>
        </w:rPr>
        <w:tab/>
      </w:r>
      <w:r w:rsidR="002D7BCC">
        <w:rPr>
          <w:rFonts w:eastAsia="Batang" w:hint="eastAsia"/>
        </w:rPr>
        <w:tab/>
      </w:r>
      <w:r w:rsidR="002D7BCC">
        <w:rPr>
          <w:rFonts w:eastAsia="Batang" w:hint="eastAsia"/>
        </w:rPr>
        <w:tab/>
      </w:r>
      <w:r w:rsidR="002D7BCC">
        <w:rPr>
          <w:rFonts w:eastAsia="Batang" w:hint="eastAsia"/>
        </w:rPr>
        <w:tab/>
      </w:r>
      <w:r w:rsidR="002D7BCC">
        <w:rPr>
          <w:rFonts w:eastAsia="Batang" w:hint="eastAsia"/>
        </w:rPr>
        <w:tab/>
        <w:t xml:space="preserve">          </w:t>
      </w:r>
      <w:r>
        <w:t xml:space="preserve"> Elva Maria Hernández Gómez</w:t>
      </w:r>
    </w:p>
    <w:p w:rsidR="00797521" w:rsidRDefault="00797521" w:rsidP="00797521">
      <w:pPr>
        <w:pStyle w:val="NormalWeb"/>
      </w:pPr>
      <w:r>
        <w:t xml:space="preserve">Fecha de Nacimiento: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>Guatemala, 18 de Junio 1,992</w:t>
      </w:r>
    </w:p>
    <w:p w:rsidR="00797521" w:rsidRDefault="00797521" w:rsidP="00797521">
      <w:pPr>
        <w:pStyle w:val="NormalWeb"/>
      </w:pPr>
      <w:r>
        <w:t xml:space="preserve">Edad: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 w:rsidR="00FA38EF">
        <w:t>26</w:t>
      </w:r>
      <w:r>
        <w:t xml:space="preserve"> años.</w:t>
      </w:r>
    </w:p>
    <w:p w:rsidR="00797521" w:rsidRDefault="00797521" w:rsidP="00797521">
      <w:pPr>
        <w:pStyle w:val="NormalWeb"/>
      </w:pPr>
      <w:r>
        <w:t xml:space="preserve">Documento Personal </w:t>
      </w:r>
    </w:p>
    <w:p w:rsidR="00797521" w:rsidRPr="00797521" w:rsidRDefault="00797521" w:rsidP="00797521">
      <w:pPr>
        <w:pStyle w:val="NormalWeb"/>
        <w:rPr>
          <w:rFonts w:eastAsia="Batang"/>
        </w:rPr>
      </w:pPr>
      <w:r>
        <w:t xml:space="preserve">De Identificación (CUI):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>2149 48714 0101.</w:t>
      </w:r>
    </w:p>
    <w:p w:rsidR="00797521" w:rsidRDefault="00797521" w:rsidP="00797521">
      <w:pPr>
        <w:pStyle w:val="NormalWeb"/>
      </w:pPr>
      <w:r>
        <w:t xml:space="preserve">Dirección: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 w:rsidR="00FA38EF">
        <w:t>2-35</w:t>
      </w:r>
      <w:r w:rsidR="00713AA4">
        <w:t xml:space="preserve"> zona 1, Barrio San Pedro,</w:t>
      </w:r>
    </w:p>
    <w:p w:rsidR="00797521" w:rsidRPr="00797521" w:rsidRDefault="00713AA4" w:rsidP="00797521">
      <w:pPr>
        <w:pStyle w:val="NormalWeb"/>
        <w:ind w:left="4248" w:firstLine="708"/>
        <w:rPr>
          <w:rFonts w:eastAsia="Batang"/>
        </w:rPr>
      </w:pPr>
      <w:r>
        <w:t>Palin, Escuintla.</w:t>
      </w:r>
    </w:p>
    <w:p w:rsidR="00797521" w:rsidRPr="00797521" w:rsidRDefault="00797521" w:rsidP="00797521">
      <w:pPr>
        <w:pStyle w:val="NormalWeb"/>
        <w:rPr>
          <w:rFonts w:eastAsia="Batang"/>
        </w:rPr>
      </w:pPr>
      <w:r>
        <w:t xml:space="preserve">Teléfono: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 xml:space="preserve">3339-3862 </w:t>
      </w:r>
    </w:p>
    <w:p w:rsidR="00797521" w:rsidRPr="00797521" w:rsidRDefault="00797521" w:rsidP="00797521">
      <w:pPr>
        <w:pStyle w:val="NormalWeb"/>
        <w:rPr>
          <w:rFonts w:eastAsia="Batang"/>
        </w:rPr>
      </w:pPr>
      <w:r>
        <w:t xml:space="preserve">Estado Civil: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>Soltera</w:t>
      </w:r>
    </w:p>
    <w:p w:rsidR="00797521" w:rsidRPr="00797521" w:rsidRDefault="00797521" w:rsidP="00797521">
      <w:pPr>
        <w:pStyle w:val="NormalWeb"/>
        <w:rPr>
          <w:rFonts w:eastAsia="Batang"/>
        </w:rPr>
      </w:pPr>
      <w:r>
        <w:t xml:space="preserve">Número de Afiliación (I.G.S.S.):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 xml:space="preserve">2011-0192-7281 </w:t>
      </w:r>
    </w:p>
    <w:p w:rsidR="00797521" w:rsidRPr="00797521" w:rsidRDefault="00797521" w:rsidP="00797521">
      <w:pPr>
        <w:pStyle w:val="NormalWeb"/>
        <w:rPr>
          <w:rFonts w:eastAsia="Batang"/>
        </w:rPr>
      </w:pPr>
      <w:r>
        <w:t xml:space="preserve">Número de Afiliación (IRTRA):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 xml:space="preserve">2093-1429-75 </w:t>
      </w:r>
    </w:p>
    <w:p w:rsidR="00797521" w:rsidRDefault="00797521" w:rsidP="00797521">
      <w:pPr>
        <w:pStyle w:val="NormalWeb"/>
      </w:pPr>
      <w:r>
        <w:t xml:space="preserve">Número de Identificación Tributaria: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t>8153693-3</w:t>
      </w:r>
    </w:p>
    <w:p w:rsidR="00797521" w:rsidRDefault="00797521" w:rsidP="00797521">
      <w:pPr>
        <w:pStyle w:val="NormalWeb"/>
      </w:pPr>
    </w:p>
    <w:p w:rsidR="00713AA4" w:rsidRDefault="00713AA4" w:rsidP="00797521">
      <w:pPr>
        <w:pStyle w:val="NormalWeb"/>
        <w:jc w:val="center"/>
        <w:rPr>
          <w:b/>
          <w:bCs/>
          <w:color w:val="333399"/>
          <w:sz w:val="36"/>
          <w:szCs w:val="36"/>
          <w:u w:val="single"/>
        </w:rPr>
      </w:pPr>
    </w:p>
    <w:p w:rsidR="00797521" w:rsidRPr="00FC1CBC" w:rsidRDefault="00797521" w:rsidP="00797521">
      <w:pPr>
        <w:pStyle w:val="NormalWeb"/>
        <w:jc w:val="center"/>
        <w:rPr>
          <w:u w:val="single"/>
        </w:rPr>
      </w:pPr>
      <w:r w:rsidRPr="00FC1CBC">
        <w:rPr>
          <w:b/>
          <w:bCs/>
          <w:color w:val="333399"/>
          <w:sz w:val="36"/>
          <w:szCs w:val="36"/>
          <w:u w:val="single"/>
        </w:rPr>
        <w:lastRenderedPageBreak/>
        <w:t>ESTUDIOS REALIZADOS</w:t>
      </w:r>
    </w:p>
    <w:p w:rsidR="00797521" w:rsidRDefault="00797521" w:rsidP="00797521">
      <w:pPr>
        <w:pStyle w:val="NormalWeb"/>
      </w:pPr>
    </w:p>
    <w:p w:rsidR="006703CE" w:rsidRDefault="00797521" w:rsidP="006703CE">
      <w:pPr>
        <w:pStyle w:val="NormalWeb"/>
        <w:spacing w:before="0" w:beforeAutospacing="0" w:after="0" w:afterAutospacing="0"/>
        <w:ind w:left="2832" w:hanging="2832"/>
        <w:rPr>
          <w:rFonts w:eastAsia="Batang"/>
        </w:rPr>
      </w:pPr>
      <w:r>
        <w:t xml:space="preserve">2,016: </w:t>
      </w:r>
      <w:r w:rsidR="006703CE">
        <w:rPr>
          <w:rFonts w:eastAsia="Batang" w:hint="eastAsia"/>
        </w:rPr>
        <w:tab/>
      </w:r>
      <w:r w:rsidR="006703CE">
        <w:rPr>
          <w:rFonts w:eastAsia="Batang" w:hint="eastAsia"/>
        </w:rPr>
        <w:tab/>
      </w:r>
      <w:r w:rsidR="006703CE">
        <w:rPr>
          <w:rFonts w:eastAsia="Batang" w:hint="eastAsia"/>
        </w:rPr>
        <w:tab/>
      </w:r>
      <w:r w:rsidR="006703CE">
        <w:rPr>
          <w:rFonts w:eastAsia="Batang" w:hint="eastAsia"/>
        </w:rPr>
        <w:tab/>
        <w:t>3er</w:t>
      </w:r>
      <w:r w:rsidR="00713AA4">
        <w:rPr>
          <w:rFonts w:eastAsia="Batang"/>
        </w:rPr>
        <w:t xml:space="preserve"> y 4to.</w:t>
      </w:r>
      <w:r w:rsidR="00713AA4">
        <w:rPr>
          <w:rFonts w:eastAsia="Batang" w:hint="eastAsia"/>
        </w:rPr>
        <w:t xml:space="preserve"> </w:t>
      </w:r>
      <w:r w:rsidR="00713AA4">
        <w:rPr>
          <w:rFonts w:eastAsia="Batang"/>
        </w:rPr>
        <w:t>Semestre</w:t>
      </w:r>
      <w:r w:rsidR="00713AA4">
        <w:rPr>
          <w:rFonts w:eastAsia="Batang" w:hint="eastAsia"/>
        </w:rPr>
        <w:t xml:space="preserve"> aprobado </w:t>
      </w:r>
      <w:r w:rsidR="006703CE">
        <w:rPr>
          <w:rFonts w:eastAsia="Batang" w:hint="eastAsia"/>
        </w:rPr>
        <w:t xml:space="preserve"> </w:t>
      </w:r>
      <w:r w:rsidR="00713AA4">
        <w:rPr>
          <w:rFonts w:eastAsia="Batang"/>
        </w:rPr>
        <w:t>de</w:t>
      </w:r>
    </w:p>
    <w:p w:rsidR="00797521" w:rsidRDefault="006703CE" w:rsidP="00713AA4">
      <w:pPr>
        <w:pStyle w:val="NormalWeb"/>
        <w:spacing w:before="0" w:beforeAutospacing="0" w:after="0" w:afterAutospacing="0"/>
        <w:ind w:left="2832" w:hanging="2832"/>
        <w:rPr>
          <w:rFonts w:eastAsia="Batang"/>
        </w:rPr>
      </w:pPr>
      <w:r>
        <w:rPr>
          <w:rFonts w:eastAsia="Batang" w:hint="eastAsia"/>
        </w:rPr>
        <w:t xml:space="preserve">                                                   </w:t>
      </w:r>
      <w:r w:rsidR="00713AA4">
        <w:rPr>
          <w:rFonts w:eastAsia="Batang" w:hint="eastAsia"/>
        </w:rPr>
        <w:t xml:space="preserve">                             </w:t>
      </w:r>
      <w:r w:rsidR="00713AA4">
        <w:t xml:space="preserve"> </w:t>
      </w:r>
      <w:r w:rsidR="00713AA4">
        <w:rPr>
          <w:rFonts w:eastAsia="Batang" w:hint="eastAsia"/>
        </w:rPr>
        <w:t xml:space="preserve">  </w:t>
      </w:r>
      <w:r w:rsidR="00797521">
        <w:t>Administración de Empresas.</w:t>
      </w:r>
    </w:p>
    <w:p w:rsidR="00797521" w:rsidRDefault="00797521" w:rsidP="008E3219">
      <w:pPr>
        <w:pStyle w:val="NormalWeb"/>
        <w:spacing w:before="0" w:beforeAutospacing="0" w:after="0" w:afterAutospacing="0"/>
        <w:ind w:left="4956"/>
        <w:rPr>
          <w:rFonts w:eastAsia="Batang"/>
        </w:rPr>
      </w:pPr>
      <w:r>
        <w:t>Universi</w:t>
      </w:r>
      <w:r w:rsidR="008E3219">
        <w:t>dad Mariano Gálvez de Guatemala</w:t>
      </w:r>
      <w:r w:rsidR="008E3219">
        <w:rPr>
          <w:rFonts w:eastAsia="Batang" w:hint="eastAsia"/>
        </w:rPr>
        <w:t>.</w:t>
      </w:r>
    </w:p>
    <w:p w:rsidR="008E3219" w:rsidRPr="008E3219" w:rsidRDefault="008E3219" w:rsidP="008E3219">
      <w:pPr>
        <w:pStyle w:val="NormalWeb"/>
        <w:spacing w:before="0" w:beforeAutospacing="0" w:after="0" w:afterAutospacing="0"/>
        <w:ind w:left="4956"/>
        <w:rPr>
          <w:rFonts w:eastAsia="Batang"/>
        </w:rPr>
      </w:pPr>
    </w:p>
    <w:p w:rsidR="008E3219" w:rsidRDefault="00797521" w:rsidP="008E3219">
      <w:pPr>
        <w:pStyle w:val="NormalWeb"/>
        <w:spacing w:before="0" w:beforeAutospacing="0" w:after="0" w:afterAutospacing="0"/>
        <w:ind w:left="2124" w:hanging="2124"/>
        <w:rPr>
          <w:rFonts w:eastAsia="Batang"/>
        </w:rPr>
      </w:pPr>
      <w:r>
        <w:t xml:space="preserve">2,015: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 w:rsidR="006703CE">
        <w:rPr>
          <w:rFonts w:eastAsia="Batang" w:hint="eastAsia"/>
        </w:rPr>
        <w:t xml:space="preserve">1er. </w:t>
      </w:r>
      <w:r w:rsidR="006703CE">
        <w:rPr>
          <w:rFonts w:eastAsia="Batang"/>
        </w:rPr>
        <w:t>y</w:t>
      </w:r>
      <w:r w:rsidR="006703CE">
        <w:rPr>
          <w:rFonts w:eastAsia="Batang" w:hint="eastAsia"/>
        </w:rPr>
        <w:t xml:space="preserve"> 2do.</w:t>
      </w:r>
      <w:r w:rsidR="006703CE">
        <w:t xml:space="preserve"> Semestre</w:t>
      </w:r>
      <w:r>
        <w:t xml:space="preserve"> aprobados de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>Administración de Empresas.</w:t>
      </w:r>
    </w:p>
    <w:p w:rsidR="008E3219" w:rsidRDefault="00797521" w:rsidP="008E3219">
      <w:pPr>
        <w:pStyle w:val="NormalWeb"/>
        <w:spacing w:before="0" w:beforeAutospacing="0" w:after="0" w:afterAutospacing="0"/>
        <w:ind w:left="4248" w:firstLine="708"/>
        <w:rPr>
          <w:rFonts w:eastAsia="Batang"/>
        </w:rPr>
      </w:pPr>
      <w:r>
        <w:t xml:space="preserve">Universidad Mariano Gálvez de 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>Guatemala.</w:t>
      </w:r>
    </w:p>
    <w:p w:rsidR="008E3219" w:rsidRDefault="008E3219" w:rsidP="008E3219">
      <w:pPr>
        <w:pStyle w:val="NormalWeb"/>
        <w:spacing w:before="0" w:beforeAutospacing="0" w:after="0" w:afterAutospacing="0"/>
        <w:rPr>
          <w:rFonts w:eastAsia="Batang"/>
        </w:rPr>
      </w:pPr>
    </w:p>
    <w:p w:rsidR="00797521" w:rsidRDefault="00797521" w:rsidP="008E3219">
      <w:pPr>
        <w:pStyle w:val="NormalWeb"/>
        <w:spacing w:before="0" w:beforeAutospacing="0" w:after="0" w:afterAutospacing="0"/>
      </w:pPr>
      <w:r>
        <w:t>2,008-2,010:</w:t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>
        <w:t xml:space="preserve"> Diversificado-Perito Contador.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>Instituto Simón Bergaño y Villegas.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>Escuintla, Guatemala.</w:t>
      </w:r>
    </w:p>
    <w:p w:rsidR="008E3219" w:rsidRDefault="008E3219" w:rsidP="008E3219">
      <w:pPr>
        <w:pStyle w:val="NormalWeb"/>
        <w:spacing w:before="0" w:beforeAutospacing="0" w:after="0" w:afterAutospacing="0"/>
        <w:rPr>
          <w:rFonts w:eastAsia="Batang"/>
        </w:rPr>
      </w:pPr>
    </w:p>
    <w:p w:rsidR="00797521" w:rsidRDefault="00797521" w:rsidP="008E3219">
      <w:pPr>
        <w:pStyle w:val="NormalWeb"/>
        <w:spacing w:before="0" w:beforeAutospacing="0" w:after="0" w:afterAutospacing="0"/>
      </w:pPr>
      <w:r>
        <w:t xml:space="preserve">2,005-2,007: </w:t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>
        <w:t>Básicos.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>Colegio Mixto Juventud Activa.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  <w:rPr>
          <w:rFonts w:eastAsia="Batang"/>
        </w:rPr>
      </w:pPr>
      <w:r>
        <w:t>Guatemala, Guatemala.</w:t>
      </w:r>
    </w:p>
    <w:p w:rsidR="008E3219" w:rsidRPr="008E3219" w:rsidRDefault="008E3219" w:rsidP="008E3219">
      <w:pPr>
        <w:pStyle w:val="NormalWeb"/>
        <w:spacing w:before="0" w:beforeAutospacing="0" w:after="0" w:afterAutospacing="0"/>
        <w:ind w:left="4248" w:firstLine="708"/>
        <w:rPr>
          <w:rFonts w:eastAsia="Batang"/>
        </w:rPr>
      </w:pPr>
    </w:p>
    <w:p w:rsidR="00797521" w:rsidRDefault="00797521" w:rsidP="008E3219">
      <w:pPr>
        <w:pStyle w:val="NormalWeb"/>
        <w:spacing w:before="0" w:beforeAutospacing="0" w:after="0" w:afterAutospacing="0"/>
      </w:pPr>
      <w:r>
        <w:t xml:space="preserve">1,998-2,004: </w:t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 w:rsidR="008E3219">
        <w:rPr>
          <w:rFonts w:eastAsia="Batang" w:hint="eastAsia"/>
        </w:rPr>
        <w:tab/>
      </w:r>
      <w:r>
        <w:t>Pre-primaria y Primaria.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 xml:space="preserve">Escuela Luz Isabel </w:t>
      </w:r>
      <w:r w:rsidR="008E3219">
        <w:t>Sánchez</w:t>
      </w:r>
      <w:r>
        <w:t xml:space="preserve"> </w:t>
      </w:r>
      <w:r w:rsidR="008E3219">
        <w:t>García</w:t>
      </w:r>
      <w:r>
        <w:t>.</w:t>
      </w:r>
    </w:p>
    <w:p w:rsidR="00797521" w:rsidRDefault="00797521" w:rsidP="008E3219">
      <w:pPr>
        <w:pStyle w:val="NormalWeb"/>
        <w:spacing w:before="0" w:beforeAutospacing="0" w:after="0" w:afterAutospacing="0"/>
        <w:ind w:left="4248" w:firstLine="708"/>
      </w:pPr>
      <w:r>
        <w:t>Guatemala, Guatemala.</w:t>
      </w:r>
    </w:p>
    <w:p w:rsidR="00797521" w:rsidRDefault="00797521" w:rsidP="008E3219">
      <w:pPr>
        <w:pStyle w:val="NormalWeb"/>
        <w:spacing w:before="0" w:beforeAutospacing="0" w:after="0" w:afterAutospacing="0"/>
        <w:jc w:val="center"/>
      </w:pPr>
    </w:p>
    <w:p w:rsidR="00797521" w:rsidRDefault="00797521" w:rsidP="00797521">
      <w:pPr>
        <w:pStyle w:val="NormalWeb"/>
        <w:jc w:val="center"/>
      </w:pPr>
    </w:p>
    <w:p w:rsidR="00797521" w:rsidRDefault="00797521" w:rsidP="00797521">
      <w:pPr>
        <w:pStyle w:val="NormalWeb"/>
        <w:jc w:val="center"/>
      </w:pPr>
    </w:p>
    <w:p w:rsidR="00797521" w:rsidRDefault="00797521" w:rsidP="00797521">
      <w:pPr>
        <w:pStyle w:val="NormalWeb"/>
        <w:jc w:val="center"/>
      </w:pPr>
    </w:p>
    <w:p w:rsidR="00797521" w:rsidRDefault="00797521" w:rsidP="00797521">
      <w:pPr>
        <w:pStyle w:val="NormalWeb"/>
        <w:jc w:val="center"/>
      </w:pPr>
    </w:p>
    <w:p w:rsidR="00797521" w:rsidRDefault="00797521" w:rsidP="00797521">
      <w:pPr>
        <w:pStyle w:val="NormalWeb"/>
        <w:jc w:val="center"/>
      </w:pPr>
    </w:p>
    <w:p w:rsidR="00797521" w:rsidRDefault="00797521" w:rsidP="00797521">
      <w:pPr>
        <w:pStyle w:val="NormalWeb"/>
        <w:jc w:val="center"/>
      </w:pPr>
    </w:p>
    <w:p w:rsidR="00797521" w:rsidRDefault="00797521" w:rsidP="00797521">
      <w:pPr>
        <w:pStyle w:val="NormalWeb"/>
        <w:jc w:val="center"/>
        <w:rPr>
          <w:rFonts w:eastAsia="Batang"/>
        </w:rPr>
      </w:pPr>
    </w:p>
    <w:p w:rsidR="00FC1CBC" w:rsidRDefault="00FC1CBC" w:rsidP="00797521">
      <w:pPr>
        <w:pStyle w:val="NormalWeb"/>
        <w:jc w:val="center"/>
        <w:rPr>
          <w:rFonts w:eastAsia="Batang"/>
        </w:rPr>
      </w:pPr>
    </w:p>
    <w:p w:rsidR="00FC1CBC" w:rsidRDefault="00FC1CBC" w:rsidP="00797521">
      <w:pPr>
        <w:pStyle w:val="NormalWeb"/>
        <w:jc w:val="center"/>
        <w:rPr>
          <w:rFonts w:eastAsia="Batang"/>
        </w:rPr>
      </w:pPr>
    </w:p>
    <w:p w:rsidR="00FC1CBC" w:rsidRPr="00FC1CBC" w:rsidRDefault="00FC1CBC" w:rsidP="00797521">
      <w:pPr>
        <w:pStyle w:val="NormalWeb"/>
        <w:jc w:val="center"/>
        <w:rPr>
          <w:rFonts w:eastAsia="Batang"/>
        </w:rPr>
      </w:pPr>
    </w:p>
    <w:p w:rsidR="00797521" w:rsidRPr="00FC1CBC" w:rsidRDefault="00797521" w:rsidP="00797521">
      <w:pPr>
        <w:pStyle w:val="NormalWeb"/>
        <w:jc w:val="center"/>
        <w:rPr>
          <w:u w:val="single"/>
        </w:rPr>
      </w:pPr>
      <w:r w:rsidRPr="00FC1CBC">
        <w:rPr>
          <w:b/>
          <w:bCs/>
          <w:color w:val="333399"/>
          <w:sz w:val="36"/>
          <w:szCs w:val="36"/>
          <w:u w:val="single"/>
        </w:rPr>
        <w:lastRenderedPageBreak/>
        <w:t>CURSOS</w:t>
      </w:r>
    </w:p>
    <w:p w:rsidR="00797521" w:rsidRDefault="00797521" w:rsidP="00FC1CBC">
      <w:pPr>
        <w:pStyle w:val="NormalWeb"/>
        <w:spacing w:before="0" w:beforeAutospacing="0" w:after="0" w:afterAutospacing="0"/>
      </w:pPr>
      <w:r>
        <w:rPr>
          <w:color w:val="000000"/>
        </w:rPr>
        <w:t xml:space="preserve">Mecanografía Básica: Academia el Éxito. </w:t>
      </w:r>
    </w:p>
    <w:p w:rsidR="00797521" w:rsidRDefault="00FC1CBC" w:rsidP="00FC1CBC">
      <w:pPr>
        <w:pStyle w:val="NormalWeb"/>
        <w:spacing w:before="0" w:beforeAutospacing="0" w:after="0" w:afterAutospacing="0"/>
      </w:pPr>
      <w:r>
        <w:rPr>
          <w:color w:val="000000"/>
        </w:rPr>
        <w:t>Guatemala, Guatemala</w:t>
      </w:r>
      <w:r w:rsidR="00797521">
        <w:rPr>
          <w:color w:val="000000"/>
        </w:rPr>
        <w:t>.</w:t>
      </w:r>
    </w:p>
    <w:p w:rsidR="00797521" w:rsidRDefault="00797521" w:rsidP="00FC1CBC">
      <w:pPr>
        <w:pStyle w:val="NormalWeb"/>
        <w:spacing w:before="0" w:beforeAutospacing="0" w:after="0" w:afterAutospacing="0"/>
      </w:pPr>
    </w:p>
    <w:p w:rsidR="00797521" w:rsidRDefault="00797521" w:rsidP="00FC1CBC">
      <w:pPr>
        <w:pStyle w:val="NormalWeb"/>
        <w:spacing w:before="0" w:beforeAutospacing="0" w:after="0" w:afterAutospacing="0"/>
      </w:pPr>
      <w:r>
        <w:rPr>
          <w:color w:val="000000"/>
        </w:rPr>
        <w:t xml:space="preserve">Mecanografía Libre: Academia el Éxito. </w:t>
      </w:r>
    </w:p>
    <w:p w:rsidR="00797521" w:rsidRDefault="00FC1CBC" w:rsidP="00FC1CBC">
      <w:pPr>
        <w:pStyle w:val="NormalWeb"/>
        <w:spacing w:before="0" w:beforeAutospacing="0" w:after="0" w:afterAutospacing="0"/>
      </w:pPr>
      <w:r>
        <w:rPr>
          <w:color w:val="000000"/>
        </w:rPr>
        <w:t>Guatemala, Guatemala</w:t>
      </w:r>
      <w:r w:rsidR="00797521">
        <w:rPr>
          <w:color w:val="000000"/>
        </w:rPr>
        <w:t>.</w:t>
      </w:r>
    </w:p>
    <w:p w:rsidR="00797521" w:rsidRPr="00797521" w:rsidRDefault="00797521" w:rsidP="00FC1CBC">
      <w:pPr>
        <w:pStyle w:val="NormalWeb"/>
        <w:spacing w:before="0" w:beforeAutospacing="0" w:after="0" w:afterAutospacing="0"/>
        <w:rPr>
          <w:rFonts w:eastAsia="Batang"/>
        </w:rPr>
      </w:pPr>
    </w:p>
    <w:p w:rsidR="00797521" w:rsidRPr="00FC1CBC" w:rsidRDefault="00797521" w:rsidP="00797521">
      <w:pPr>
        <w:pStyle w:val="NormalWeb"/>
        <w:jc w:val="center"/>
        <w:rPr>
          <w:rFonts w:eastAsia="Batang"/>
          <w:u w:val="single"/>
        </w:rPr>
      </w:pPr>
      <w:r w:rsidRPr="00FC1CBC">
        <w:rPr>
          <w:b/>
          <w:bCs/>
          <w:color w:val="333399"/>
          <w:sz w:val="36"/>
          <w:szCs w:val="36"/>
          <w:u w:val="single"/>
        </w:rPr>
        <w:t xml:space="preserve">CONOCIMIENTOS </w:t>
      </w:r>
    </w:p>
    <w:p w:rsidR="00797521" w:rsidRDefault="00797521" w:rsidP="00797521">
      <w:pPr>
        <w:pStyle w:val="NormalWeb"/>
        <w:jc w:val="center"/>
      </w:pPr>
      <w:r>
        <w:rPr>
          <w:color w:val="0D0D0D"/>
        </w:rPr>
        <w:t>Manejo de los programas de Excel, Power Point y Word.</w:t>
      </w:r>
    </w:p>
    <w:p w:rsidR="00797521" w:rsidRPr="00FC1CBC" w:rsidRDefault="00797521" w:rsidP="003276B6">
      <w:pPr>
        <w:pStyle w:val="NormalWeb"/>
        <w:jc w:val="center"/>
        <w:rPr>
          <w:rFonts w:eastAsia="Batang"/>
          <w:u w:val="single"/>
        </w:rPr>
      </w:pPr>
      <w:r w:rsidRPr="00FC1CBC">
        <w:rPr>
          <w:b/>
          <w:bCs/>
          <w:color w:val="333399"/>
          <w:sz w:val="36"/>
          <w:szCs w:val="36"/>
          <w:u w:val="single"/>
        </w:rPr>
        <w:t>HABILIDADES</w:t>
      </w:r>
    </w:p>
    <w:p w:rsidR="00797521" w:rsidRDefault="00797521" w:rsidP="00FC1CBC">
      <w:pPr>
        <w:pStyle w:val="NormalWeb"/>
        <w:spacing w:before="0" w:beforeAutospacing="0" w:after="0" w:afterAutospacing="0"/>
      </w:pPr>
      <w:r>
        <w:rPr>
          <w:color w:val="0D0D0D"/>
          <w:lang w:val="es-ES"/>
        </w:rPr>
        <w:t>-Relación con proveedores.</w:t>
      </w:r>
    </w:p>
    <w:p w:rsidR="00797521" w:rsidRDefault="00797521" w:rsidP="00FC1CBC">
      <w:pPr>
        <w:pStyle w:val="NormalWeb"/>
        <w:spacing w:before="0" w:beforeAutospacing="0" w:after="0" w:afterAutospacing="0"/>
      </w:pPr>
    </w:p>
    <w:p w:rsidR="00797521" w:rsidRDefault="00797521" w:rsidP="00FC1CBC">
      <w:pPr>
        <w:pStyle w:val="NormalWeb"/>
        <w:spacing w:before="0" w:beforeAutospacing="0" w:after="0" w:afterAutospacing="0"/>
        <w:rPr>
          <w:lang w:val="es-ES"/>
        </w:rPr>
      </w:pPr>
      <w:r>
        <w:rPr>
          <w:color w:val="0D0D0D"/>
          <w:lang w:val="es-ES"/>
        </w:rPr>
        <w:t>-Relación con clientes.</w:t>
      </w:r>
    </w:p>
    <w:p w:rsidR="00797521" w:rsidRDefault="00797521" w:rsidP="00FC1CBC">
      <w:pPr>
        <w:pStyle w:val="NormalWeb"/>
        <w:spacing w:before="0" w:beforeAutospacing="0" w:after="0" w:afterAutospacing="0"/>
      </w:pPr>
    </w:p>
    <w:p w:rsidR="00797521" w:rsidRDefault="00797521" w:rsidP="00FC1CBC">
      <w:pPr>
        <w:pStyle w:val="NormalWeb"/>
        <w:spacing w:before="0" w:beforeAutospacing="0" w:after="0" w:afterAutospacing="0"/>
        <w:rPr>
          <w:lang w:val="es-ES"/>
        </w:rPr>
      </w:pPr>
      <w:r>
        <w:rPr>
          <w:color w:val="0D0D0D"/>
          <w:lang w:val="es-ES"/>
        </w:rPr>
        <w:t>-Trabajo bajo presión, responsable</w:t>
      </w:r>
      <w:r w:rsidR="00713AA4">
        <w:rPr>
          <w:color w:val="0D0D0D"/>
          <w:lang w:val="es-ES"/>
        </w:rPr>
        <w:t>, puntual</w:t>
      </w:r>
      <w:r>
        <w:rPr>
          <w:color w:val="0D0D0D"/>
          <w:lang w:val="es-ES"/>
        </w:rPr>
        <w:t xml:space="preserve"> y organizada.</w:t>
      </w:r>
    </w:p>
    <w:p w:rsidR="00797521" w:rsidRDefault="00797521" w:rsidP="00FC1CBC">
      <w:pPr>
        <w:pStyle w:val="NormalWeb"/>
        <w:spacing w:before="0" w:beforeAutospacing="0" w:after="0" w:afterAutospacing="0"/>
      </w:pPr>
    </w:p>
    <w:p w:rsidR="00797521" w:rsidRPr="00FC1CBC" w:rsidRDefault="00797521" w:rsidP="00DD6789">
      <w:pPr>
        <w:pStyle w:val="NormalWeb"/>
        <w:jc w:val="center"/>
        <w:rPr>
          <w:u w:val="single"/>
        </w:rPr>
      </w:pPr>
      <w:r w:rsidRPr="00FC1CBC">
        <w:rPr>
          <w:b/>
          <w:bCs/>
          <w:color w:val="333399"/>
          <w:sz w:val="36"/>
          <w:szCs w:val="36"/>
          <w:u w:val="single"/>
        </w:rPr>
        <w:t>OBJETIVO:</w:t>
      </w:r>
    </w:p>
    <w:p w:rsidR="00797521" w:rsidRDefault="00797521" w:rsidP="00797521">
      <w:pPr>
        <w:pStyle w:val="NormalWeb"/>
      </w:pPr>
      <w:r>
        <w:t>Poner en práctica los conocimientos adquiridos y trabajos que he desempeñado, así también adquirir más experiencia dentro de la empresa, demostrando</w:t>
      </w:r>
      <w:r w:rsidR="000925A4">
        <w:t xml:space="preserve"> mi honradez, responsabilidad, capacidad de aprender</w:t>
      </w:r>
      <w:bookmarkStart w:id="0" w:name="_GoBack"/>
      <w:bookmarkEnd w:id="0"/>
      <w:r>
        <w:t xml:space="preserve"> y desempeñarme como una excelente trabajadora y así poder superarme cada </w:t>
      </w:r>
      <w:r w:rsidR="00713AA4">
        <w:t>día</w:t>
      </w:r>
      <w:r>
        <w:t xml:space="preserve"> </w:t>
      </w:r>
      <w:r w:rsidR="00FA38EF">
        <w:t>más</w:t>
      </w:r>
      <w:r>
        <w:t>.</w:t>
      </w:r>
    </w:p>
    <w:p w:rsidR="00797521" w:rsidRPr="0045278A" w:rsidRDefault="00797521" w:rsidP="00DD6789">
      <w:pPr>
        <w:pStyle w:val="NormalWeb"/>
        <w:jc w:val="center"/>
        <w:rPr>
          <w:rFonts w:eastAsia="Batang"/>
          <w:u w:val="single"/>
        </w:rPr>
      </w:pPr>
      <w:r w:rsidRPr="0045278A">
        <w:rPr>
          <w:b/>
          <w:bCs/>
          <w:color w:val="333399"/>
          <w:sz w:val="36"/>
          <w:szCs w:val="36"/>
          <w:u w:val="single"/>
        </w:rPr>
        <w:t>HISTORIAL LABORAL</w:t>
      </w:r>
    </w:p>
    <w:p w:rsidR="00797521" w:rsidRDefault="00797521" w:rsidP="00797521">
      <w:pPr>
        <w:pStyle w:val="NormalWeb"/>
      </w:pPr>
    </w:p>
    <w:p w:rsidR="0045278A" w:rsidRDefault="00797521" w:rsidP="0045278A">
      <w:pPr>
        <w:pStyle w:val="NormalWeb"/>
        <w:spacing w:before="0" w:beforeAutospacing="0" w:after="0" w:afterAutospacing="0"/>
        <w:rPr>
          <w:rFonts w:eastAsia="Batang"/>
        </w:rPr>
      </w:pPr>
      <w:r w:rsidRPr="00797521">
        <w:t xml:space="preserve">KWANG LIM GUATEMALA, S.A. </w:t>
      </w:r>
      <w:r w:rsidR="0045278A">
        <w:rPr>
          <w:rFonts w:eastAsia="Batang" w:hint="eastAsia"/>
        </w:rPr>
        <w:tab/>
      </w:r>
      <w:r w:rsidR="0045278A">
        <w:rPr>
          <w:rFonts w:eastAsia="Batang" w:hint="eastAsia"/>
        </w:rPr>
        <w:tab/>
      </w:r>
      <w:r w:rsidR="0045278A">
        <w:t>Secretaria del departament</w:t>
      </w:r>
      <w:r w:rsidR="0045278A">
        <w:rPr>
          <w:rFonts w:eastAsia="Batang" w:hint="eastAsia"/>
        </w:rPr>
        <w:t>o</w:t>
      </w:r>
      <w:r>
        <w:t xml:space="preserve"> de </w:t>
      </w:r>
    </w:p>
    <w:p w:rsidR="00797521" w:rsidRPr="00797521" w:rsidRDefault="0045278A" w:rsidP="0045278A">
      <w:pPr>
        <w:pStyle w:val="NormalWeb"/>
        <w:spacing w:before="0" w:beforeAutospacing="0" w:after="0" w:afterAutospacing="0"/>
        <w:ind w:left="4248" w:firstLine="708"/>
      </w:pPr>
      <w:r>
        <w:t>Empaque</w:t>
      </w:r>
      <w:r w:rsidR="00797521">
        <w:t>.</w:t>
      </w:r>
    </w:p>
    <w:p w:rsidR="0045278A" w:rsidRDefault="00FA38EF" w:rsidP="0045278A">
      <w:pPr>
        <w:pStyle w:val="NormalWeb"/>
        <w:spacing w:before="0" w:beforeAutospacing="0" w:after="0" w:afterAutospacing="0"/>
        <w:rPr>
          <w:rFonts w:eastAsia="Batang"/>
          <w:color w:val="0D0D0D"/>
          <w:lang w:val="es-ES"/>
        </w:rPr>
      </w:pPr>
      <w:r>
        <w:t>29/03/</w:t>
      </w:r>
      <w:r w:rsidR="00713AA4">
        <w:t>2,011-</w:t>
      </w:r>
      <w:r>
        <w:t>01/08/</w:t>
      </w:r>
      <w:r w:rsidR="00713AA4">
        <w:t xml:space="preserve">2,017                               </w:t>
      </w:r>
      <w:r>
        <w:rPr>
          <w:rFonts w:eastAsia="Batang" w:hint="eastAsia"/>
        </w:rPr>
        <w:tab/>
        <w:t xml:space="preserve">          </w:t>
      </w:r>
      <w:r w:rsidR="00713AA4">
        <w:rPr>
          <w:rFonts w:eastAsia="Batang"/>
        </w:rPr>
        <w:t xml:space="preserve"> </w:t>
      </w:r>
      <w:r w:rsidR="00797521">
        <w:rPr>
          <w:color w:val="0D0D0D"/>
          <w:lang w:val="es-ES"/>
        </w:rPr>
        <w:t xml:space="preserve">Tareas realizadas: Asistencia y control </w:t>
      </w:r>
    </w:p>
    <w:p w:rsidR="00AE2666" w:rsidRDefault="0045278A" w:rsidP="00AE2666">
      <w:pPr>
        <w:pStyle w:val="NormalWeb"/>
        <w:spacing w:before="0" w:beforeAutospacing="0" w:after="0" w:afterAutospacing="0"/>
        <w:ind w:left="4956"/>
        <w:rPr>
          <w:color w:val="0D0D0D"/>
          <w:lang w:val="es-ES"/>
        </w:rPr>
      </w:pPr>
      <w:r>
        <w:rPr>
          <w:color w:val="0D0D0D"/>
          <w:lang w:val="es-ES"/>
        </w:rPr>
        <w:t>De</w:t>
      </w:r>
      <w:r w:rsidR="00797521">
        <w:rPr>
          <w:color w:val="0D0D0D"/>
          <w:lang w:val="es-ES"/>
        </w:rPr>
        <w:t xml:space="preserve"> personal y producción, control de archivo,</w:t>
      </w:r>
      <w:r w:rsidR="00797521">
        <w:rPr>
          <w:color w:val="0D0D0D"/>
        </w:rPr>
        <w:t xml:space="preserve"> </w:t>
      </w:r>
      <w:r w:rsidR="00797521">
        <w:rPr>
          <w:color w:val="0D0D0D"/>
          <w:lang w:val="es-ES"/>
        </w:rPr>
        <w:t>monitoreo de mensajero</w:t>
      </w:r>
      <w:r w:rsidR="00797521">
        <w:rPr>
          <w:color w:val="0D0D0D"/>
        </w:rPr>
        <w:t xml:space="preserve"> </w:t>
      </w:r>
      <w:r w:rsidR="00797521">
        <w:rPr>
          <w:color w:val="0D0D0D"/>
          <w:lang w:val="es-ES"/>
        </w:rPr>
        <w:t xml:space="preserve">y </w:t>
      </w:r>
      <w:r w:rsidR="00AE2666">
        <w:rPr>
          <w:color w:val="0D0D0D"/>
          <w:lang w:val="es-ES"/>
        </w:rPr>
        <w:t>control de venta de s</w:t>
      </w:r>
      <w:r w:rsidR="00AE2666">
        <w:rPr>
          <w:rFonts w:hint="eastAsia"/>
          <w:color w:val="0D0D0D"/>
          <w:lang w:val="es-ES"/>
        </w:rPr>
        <w:t>tock.</w:t>
      </w:r>
    </w:p>
    <w:p w:rsidR="00713AA4" w:rsidRDefault="00713AA4" w:rsidP="00AE2666">
      <w:pPr>
        <w:pStyle w:val="NormalWeb"/>
        <w:spacing w:before="0" w:beforeAutospacing="0" w:after="0" w:afterAutospacing="0"/>
        <w:ind w:left="4956"/>
        <w:rPr>
          <w:color w:val="0D0D0D"/>
          <w:lang w:val="es-ES"/>
        </w:rPr>
      </w:pPr>
    </w:p>
    <w:p w:rsidR="00FA38EF" w:rsidRDefault="00FA38EF" w:rsidP="00FA38EF">
      <w:pPr>
        <w:pStyle w:val="NormalWeb"/>
        <w:spacing w:before="0" w:beforeAutospacing="0" w:after="0" w:afterAutospacing="0"/>
      </w:pPr>
    </w:p>
    <w:p w:rsidR="00FA38EF" w:rsidRDefault="00FA38EF" w:rsidP="00FA38EF">
      <w:pPr>
        <w:pStyle w:val="NormalWeb"/>
        <w:spacing w:before="0" w:beforeAutospacing="0" w:after="0" w:afterAutospacing="0"/>
      </w:pPr>
    </w:p>
    <w:p w:rsidR="00FA38EF" w:rsidRDefault="00FA38EF" w:rsidP="00FA38EF">
      <w:pPr>
        <w:pStyle w:val="NormalWeb"/>
        <w:spacing w:before="0" w:beforeAutospacing="0" w:after="0" w:afterAutospacing="0"/>
      </w:pPr>
    </w:p>
    <w:p w:rsidR="00FA38EF" w:rsidRDefault="00FA38EF" w:rsidP="00FA38EF">
      <w:pPr>
        <w:pStyle w:val="NormalWeb"/>
        <w:spacing w:before="0" w:beforeAutospacing="0" w:after="0" w:afterAutospacing="0"/>
      </w:pPr>
    </w:p>
    <w:p w:rsidR="00FA38EF" w:rsidRDefault="00FA38EF" w:rsidP="00FA38EF">
      <w:pPr>
        <w:pStyle w:val="NormalWeb"/>
        <w:spacing w:before="0" w:beforeAutospacing="0" w:after="0" w:afterAutospacing="0"/>
        <w:rPr>
          <w:rFonts w:eastAsia="Batang"/>
        </w:rPr>
      </w:pPr>
      <w:r>
        <w:lastRenderedPageBreak/>
        <w:t>KILSUNG</w:t>
      </w:r>
      <w:r w:rsidR="00D0222B">
        <w:t xml:space="preserve"> </w:t>
      </w:r>
      <w:r w:rsidRPr="00797521">
        <w:t xml:space="preserve"> GUATEMALA, S.A.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 w:rsidR="00D0222B">
        <w:rPr>
          <w:rFonts w:eastAsia="Batang"/>
        </w:rPr>
        <w:t xml:space="preserve">            </w:t>
      </w:r>
      <w:r>
        <w:t>Secretaria del departament</w:t>
      </w:r>
      <w:r>
        <w:rPr>
          <w:rFonts w:eastAsia="Batang" w:hint="eastAsia"/>
        </w:rPr>
        <w:t>o</w:t>
      </w:r>
      <w:r>
        <w:t xml:space="preserve"> de </w:t>
      </w:r>
    </w:p>
    <w:p w:rsidR="00FA38EF" w:rsidRPr="00797521" w:rsidRDefault="00FA38EF" w:rsidP="00FA38EF">
      <w:pPr>
        <w:pStyle w:val="NormalWeb"/>
        <w:spacing w:before="0" w:beforeAutospacing="0" w:after="0" w:afterAutospacing="0"/>
        <w:ind w:left="4248" w:firstLine="708"/>
      </w:pPr>
      <w:r>
        <w:t>Administración</w:t>
      </w:r>
      <w:r>
        <w:t>.</w:t>
      </w:r>
    </w:p>
    <w:p w:rsidR="00FA38EF" w:rsidRDefault="00FA38EF" w:rsidP="00FA38EF">
      <w:pPr>
        <w:pStyle w:val="NormalWeb"/>
        <w:spacing w:before="0" w:beforeAutospacing="0" w:after="0" w:afterAutospacing="0"/>
        <w:rPr>
          <w:rFonts w:eastAsia="Batang"/>
          <w:color w:val="0D0D0D"/>
          <w:lang w:val="es-ES"/>
        </w:rPr>
      </w:pPr>
      <w:r>
        <w:t>09/10/2,017-</w:t>
      </w:r>
      <w:r w:rsidR="00FE079A">
        <w:t>30/03/</w:t>
      </w:r>
      <w:r>
        <w:t>2,018</w:t>
      </w:r>
      <w:r>
        <w:t xml:space="preserve">                               </w:t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color w:val="0D0D0D"/>
          <w:lang w:val="es-ES"/>
        </w:rPr>
        <w:t xml:space="preserve">Tareas realizadas: Asistencia y control </w:t>
      </w:r>
    </w:p>
    <w:p w:rsidR="00FA38EF" w:rsidRDefault="00FA38EF" w:rsidP="00FA38EF">
      <w:pPr>
        <w:pStyle w:val="NormalWeb"/>
        <w:spacing w:before="0" w:beforeAutospacing="0" w:after="0" w:afterAutospacing="0"/>
        <w:ind w:left="4956"/>
        <w:rPr>
          <w:color w:val="0D0D0D"/>
          <w:lang w:val="es-ES"/>
        </w:rPr>
      </w:pPr>
      <w:r>
        <w:rPr>
          <w:color w:val="0D0D0D"/>
          <w:lang w:val="es-ES"/>
        </w:rPr>
        <w:t>De personal y producción, control de archivo,</w:t>
      </w:r>
      <w:r>
        <w:rPr>
          <w:color w:val="0D0D0D"/>
        </w:rPr>
        <w:t xml:space="preserve"> </w:t>
      </w:r>
      <w:r w:rsidR="00FE079A">
        <w:rPr>
          <w:color w:val="0D0D0D"/>
          <w:lang w:val="es-ES"/>
        </w:rPr>
        <w:t xml:space="preserve">monitoreo de mensajero, planilla de salarios, planilla de IGSS, certificados de IGSS, </w:t>
      </w:r>
      <w:r w:rsidR="006D2346">
        <w:rPr>
          <w:color w:val="0D0D0D"/>
          <w:lang w:val="es-ES"/>
        </w:rPr>
        <w:t>trámites</w:t>
      </w:r>
      <w:r w:rsidR="00FE079A">
        <w:rPr>
          <w:color w:val="0D0D0D"/>
          <w:lang w:val="es-ES"/>
        </w:rPr>
        <w:t xml:space="preserve"> de carnet de IRTRA, certificados de origen,</w:t>
      </w:r>
      <w:r w:rsidR="006D2346">
        <w:rPr>
          <w:color w:val="0D0D0D"/>
          <w:lang w:val="es-ES"/>
        </w:rPr>
        <w:t xml:space="preserve"> libro de salarios.</w:t>
      </w:r>
    </w:p>
    <w:p w:rsidR="00FA38EF" w:rsidRDefault="00FA38EF" w:rsidP="00FE079A">
      <w:pPr>
        <w:pStyle w:val="NormalWeb"/>
        <w:spacing w:before="0" w:beforeAutospacing="0" w:after="0" w:afterAutospacing="0"/>
        <w:rPr>
          <w:color w:val="0D0D0D"/>
          <w:lang w:val="es-ES"/>
        </w:rPr>
      </w:pPr>
    </w:p>
    <w:p w:rsidR="00713AA4" w:rsidRDefault="00713AA4" w:rsidP="00AE2666">
      <w:pPr>
        <w:pStyle w:val="NormalWeb"/>
        <w:spacing w:before="0" w:beforeAutospacing="0" w:after="0" w:afterAutospacing="0"/>
        <w:ind w:left="4956"/>
        <w:rPr>
          <w:color w:val="0D0D0D"/>
          <w:lang w:val="es-ES"/>
        </w:rPr>
      </w:pPr>
    </w:p>
    <w:p w:rsidR="00713AA4" w:rsidRDefault="00713AA4" w:rsidP="00AE2666">
      <w:pPr>
        <w:pStyle w:val="NormalWeb"/>
        <w:spacing w:before="0" w:beforeAutospacing="0" w:after="0" w:afterAutospacing="0"/>
        <w:ind w:left="4956"/>
        <w:rPr>
          <w:color w:val="0D0D0D"/>
          <w:lang w:val="es-ES"/>
        </w:rPr>
      </w:pPr>
    </w:p>
    <w:p w:rsidR="00FA38EF" w:rsidRDefault="00FA38EF" w:rsidP="00FA38EF">
      <w:pPr>
        <w:pStyle w:val="NormalWeb"/>
        <w:spacing w:before="0" w:beforeAutospacing="0" w:after="0" w:afterAutospacing="0"/>
        <w:ind w:left="4956"/>
        <w:jc w:val="both"/>
        <w:rPr>
          <w:color w:val="0D0D0D"/>
          <w:lang w:val="es-ES"/>
        </w:rPr>
      </w:pPr>
    </w:p>
    <w:p w:rsidR="00AE2666" w:rsidRPr="00AE2666" w:rsidRDefault="00AE2666" w:rsidP="00580F6F">
      <w:pPr>
        <w:pStyle w:val="NormalWeb"/>
        <w:ind w:left="708" w:firstLine="708"/>
        <w:jc w:val="center"/>
        <w:rPr>
          <w:u w:val="single"/>
        </w:rPr>
      </w:pPr>
      <w:r w:rsidRPr="00AE2666">
        <w:rPr>
          <w:b/>
          <w:bCs/>
          <w:color w:val="333399"/>
          <w:sz w:val="36"/>
          <w:szCs w:val="36"/>
          <w:u w:val="single"/>
        </w:rPr>
        <w:t>REFERENCIAS LABORALES</w:t>
      </w:r>
    </w:p>
    <w:p w:rsidR="00AE2666" w:rsidRPr="00AE2666" w:rsidRDefault="00AE2666" w:rsidP="00AE2666">
      <w:pPr>
        <w:pStyle w:val="NormalWeb"/>
        <w:rPr>
          <w:rFonts w:eastAsia="Batang"/>
        </w:rPr>
      </w:pPr>
    </w:p>
    <w:p w:rsidR="00AE2666" w:rsidRDefault="00AE2666" w:rsidP="00AE2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Sergio Estrada Paíz</w:t>
      </w:r>
    </w:p>
    <w:p w:rsidR="00AE2666" w:rsidRDefault="00AE2666" w:rsidP="00AE2666">
      <w:pPr>
        <w:pStyle w:val="NormalWeb"/>
        <w:spacing w:before="0" w:beforeAutospacing="0" w:after="0" w:afterAutospacing="0"/>
        <w:ind w:firstLine="708"/>
        <w:jc w:val="both"/>
      </w:pPr>
      <w:r>
        <w:t>Licenciado en Humanidades</w:t>
      </w:r>
    </w:p>
    <w:p w:rsidR="00AE2666" w:rsidRDefault="00AE2666" w:rsidP="00AE2666">
      <w:pPr>
        <w:pStyle w:val="NormalWeb"/>
        <w:spacing w:before="0" w:beforeAutospacing="0" w:after="0" w:afterAutospacing="0"/>
        <w:ind w:firstLine="708"/>
        <w:jc w:val="both"/>
      </w:pPr>
      <w:r>
        <w:t>Cel.: 5859-1330</w:t>
      </w:r>
      <w:r w:rsidR="004E41D1">
        <w:t xml:space="preserve"> ó 7873-1800 ext. 9523</w:t>
      </w:r>
    </w:p>
    <w:p w:rsidR="00AE2666" w:rsidRDefault="00AE2666" w:rsidP="00AE2666">
      <w:pPr>
        <w:pStyle w:val="NormalWeb"/>
        <w:spacing w:before="0" w:beforeAutospacing="0" w:after="0" w:afterAutospacing="0"/>
        <w:jc w:val="both"/>
      </w:pPr>
    </w:p>
    <w:p w:rsidR="00AE2666" w:rsidRDefault="00AE2666" w:rsidP="00AE2666">
      <w:pPr>
        <w:pStyle w:val="NormalWeb"/>
        <w:spacing w:before="0" w:beforeAutospacing="0" w:after="0" w:afterAutospacing="0"/>
        <w:jc w:val="both"/>
      </w:pPr>
    </w:p>
    <w:p w:rsidR="00AE2666" w:rsidRDefault="00210CEB" w:rsidP="004E41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eastAsia="Batang" w:hint="eastAsia"/>
        </w:rPr>
        <w:t xml:space="preserve">Ericka Azucena Rodas Sipaque </w:t>
      </w:r>
    </w:p>
    <w:p w:rsidR="00AE2666" w:rsidRPr="00210CEB" w:rsidRDefault="00210CEB" w:rsidP="00AE2666">
      <w:pPr>
        <w:pStyle w:val="NormalWeb"/>
        <w:spacing w:before="0" w:beforeAutospacing="0" w:after="0" w:afterAutospacing="0"/>
        <w:ind w:firstLine="708"/>
        <w:jc w:val="both"/>
        <w:rPr>
          <w:rFonts w:eastAsia="Batang"/>
        </w:rPr>
      </w:pPr>
      <w:r>
        <w:rPr>
          <w:rFonts w:eastAsia="Batang" w:hint="eastAsia"/>
        </w:rPr>
        <w:t>Secretaria de Personal</w:t>
      </w:r>
    </w:p>
    <w:p w:rsidR="00AE2666" w:rsidRDefault="006D2346" w:rsidP="00210CEB">
      <w:pPr>
        <w:pStyle w:val="NormalWeb"/>
        <w:spacing w:before="0" w:beforeAutospacing="0" w:after="0" w:afterAutospacing="0"/>
        <w:ind w:firstLine="708"/>
        <w:jc w:val="both"/>
        <w:rPr>
          <w:rFonts w:eastAsia="Batang"/>
        </w:rPr>
      </w:pPr>
      <w:r>
        <w:t>Tel: 7873-1800 ext. 9518 o 9519</w:t>
      </w:r>
    </w:p>
    <w:p w:rsidR="00210CEB" w:rsidRDefault="00210CEB" w:rsidP="00210CEB">
      <w:pPr>
        <w:pStyle w:val="NormalWeb"/>
        <w:spacing w:before="0" w:beforeAutospacing="0" w:after="0" w:afterAutospacing="0"/>
        <w:ind w:firstLine="708"/>
        <w:jc w:val="both"/>
        <w:rPr>
          <w:rFonts w:eastAsia="Batang"/>
        </w:rPr>
      </w:pPr>
    </w:p>
    <w:p w:rsidR="00210CEB" w:rsidRPr="00210CEB" w:rsidRDefault="00210CEB" w:rsidP="00210CEB">
      <w:pPr>
        <w:pStyle w:val="NormalWeb"/>
        <w:spacing w:before="0" w:beforeAutospacing="0" w:after="0" w:afterAutospacing="0"/>
        <w:ind w:firstLine="708"/>
        <w:jc w:val="both"/>
        <w:rPr>
          <w:rFonts w:eastAsia="Batang"/>
        </w:rPr>
      </w:pPr>
    </w:p>
    <w:p w:rsidR="00AE2666" w:rsidRDefault="00AE2666" w:rsidP="004E41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Carlos Rolda</w:t>
      </w:r>
      <w:r w:rsidR="00DC69A1">
        <w:rPr>
          <w:rFonts w:eastAsia="Batang" w:hint="eastAsia"/>
        </w:rPr>
        <w:t>n</w:t>
      </w:r>
    </w:p>
    <w:p w:rsidR="00AE2666" w:rsidRDefault="00AE2666" w:rsidP="00AE2666">
      <w:pPr>
        <w:pStyle w:val="NormalWeb"/>
        <w:spacing w:before="0" w:beforeAutospacing="0" w:after="0" w:afterAutospacing="0"/>
        <w:ind w:firstLine="708"/>
        <w:jc w:val="both"/>
      </w:pPr>
      <w:r>
        <w:t>Jefe Inmediato.</w:t>
      </w:r>
    </w:p>
    <w:p w:rsidR="00AE2666" w:rsidRDefault="00AE2666" w:rsidP="00AE2666">
      <w:pPr>
        <w:pStyle w:val="NormalWeb"/>
        <w:spacing w:before="0" w:beforeAutospacing="0" w:after="0" w:afterAutospacing="0"/>
        <w:ind w:firstLine="708"/>
        <w:jc w:val="both"/>
      </w:pPr>
      <w:r>
        <w:t>Cel.: 4943-6897</w:t>
      </w:r>
    </w:p>
    <w:p w:rsidR="00AE2666" w:rsidRDefault="00AE2666" w:rsidP="00AE2666">
      <w:pPr>
        <w:pStyle w:val="NormalWeb"/>
        <w:spacing w:before="0" w:beforeAutospacing="0" w:after="0" w:afterAutospacing="0"/>
        <w:jc w:val="both"/>
      </w:pPr>
    </w:p>
    <w:p w:rsidR="00AE2666" w:rsidRDefault="00AE2666" w:rsidP="00AE2666">
      <w:pPr>
        <w:pStyle w:val="NormalWeb"/>
        <w:spacing w:before="0" w:beforeAutospacing="0" w:after="0" w:afterAutospacing="0"/>
      </w:pPr>
    </w:p>
    <w:p w:rsidR="004E41D1" w:rsidRDefault="004E41D1" w:rsidP="004E41D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 Jennifer Monzón</w:t>
      </w:r>
    </w:p>
    <w:p w:rsidR="004E41D1" w:rsidRDefault="004E41D1" w:rsidP="004E41D1">
      <w:pPr>
        <w:pStyle w:val="NormalWeb"/>
        <w:spacing w:before="0" w:beforeAutospacing="0" w:after="0" w:afterAutospacing="0"/>
        <w:ind w:firstLine="708"/>
      </w:pPr>
      <w:r>
        <w:t>Asistente de Recursos Humanos</w:t>
      </w:r>
    </w:p>
    <w:p w:rsidR="004E41D1" w:rsidRDefault="006D2346" w:rsidP="004E41D1">
      <w:pPr>
        <w:pStyle w:val="NormalWeb"/>
        <w:spacing w:before="0" w:beforeAutospacing="0" w:after="0" w:afterAutospacing="0"/>
        <w:ind w:firstLine="708"/>
        <w:rPr>
          <w:rFonts w:eastAsia="Batang"/>
        </w:rPr>
      </w:pPr>
      <w:r>
        <w:t xml:space="preserve">Cel. 5939-5499 </w:t>
      </w:r>
    </w:p>
    <w:p w:rsidR="00210CEB" w:rsidRDefault="00210CEB" w:rsidP="004E41D1">
      <w:pPr>
        <w:pStyle w:val="NormalWeb"/>
        <w:spacing w:before="0" w:beforeAutospacing="0" w:after="0" w:afterAutospacing="0"/>
        <w:ind w:firstLine="708"/>
        <w:rPr>
          <w:rFonts w:eastAsia="Batang"/>
        </w:rPr>
      </w:pPr>
    </w:p>
    <w:p w:rsidR="00210CEB" w:rsidRDefault="00210CEB" w:rsidP="004E41D1">
      <w:pPr>
        <w:pStyle w:val="NormalWeb"/>
        <w:spacing w:before="0" w:beforeAutospacing="0" w:after="0" w:afterAutospacing="0"/>
        <w:ind w:firstLine="708"/>
        <w:rPr>
          <w:rFonts w:eastAsia="Batang"/>
        </w:rPr>
      </w:pPr>
    </w:p>
    <w:p w:rsidR="00210CEB" w:rsidRDefault="00210CEB" w:rsidP="00210CE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Batang"/>
        </w:rPr>
      </w:pPr>
      <w:r>
        <w:rPr>
          <w:rFonts w:eastAsia="Batang" w:hint="eastAsia"/>
        </w:rPr>
        <w:t xml:space="preserve">Catalina Margos </w:t>
      </w:r>
      <w:r w:rsidR="006D2346">
        <w:rPr>
          <w:rFonts w:eastAsia="Batang"/>
        </w:rPr>
        <w:t>Nicolás</w:t>
      </w:r>
    </w:p>
    <w:p w:rsidR="00210CEB" w:rsidRDefault="00210CEB" w:rsidP="00210CEB">
      <w:pPr>
        <w:pStyle w:val="NormalWeb"/>
        <w:spacing w:before="0" w:beforeAutospacing="0" w:after="0" w:afterAutospacing="0"/>
        <w:ind w:left="720"/>
        <w:rPr>
          <w:rFonts w:eastAsia="Batang"/>
        </w:rPr>
      </w:pPr>
      <w:r>
        <w:rPr>
          <w:rFonts w:eastAsia="Batang" w:hint="eastAsia"/>
        </w:rPr>
        <w:t xml:space="preserve">Secretaria de </w:t>
      </w:r>
      <w:r>
        <w:rPr>
          <w:rFonts w:eastAsia="Batang"/>
        </w:rPr>
        <w:t>Producción</w:t>
      </w:r>
    </w:p>
    <w:p w:rsidR="00210CEB" w:rsidRDefault="00210CEB" w:rsidP="00210CEB">
      <w:pPr>
        <w:pStyle w:val="NormalWeb"/>
        <w:spacing w:before="0" w:beforeAutospacing="0" w:after="0" w:afterAutospacing="0"/>
        <w:ind w:left="720"/>
        <w:rPr>
          <w:rFonts w:eastAsia="Batang"/>
        </w:rPr>
      </w:pPr>
      <w:r>
        <w:rPr>
          <w:rFonts w:eastAsia="Batang" w:hint="eastAsia"/>
        </w:rPr>
        <w:t>Cel</w:t>
      </w:r>
      <w:r w:rsidR="006D2346">
        <w:rPr>
          <w:rFonts w:eastAsia="Batang"/>
        </w:rPr>
        <w:t>.</w:t>
      </w:r>
      <w:r>
        <w:rPr>
          <w:rFonts w:eastAsia="Batang"/>
        </w:rPr>
        <w:t xml:space="preserve"> 4356-5981</w:t>
      </w:r>
    </w:p>
    <w:p w:rsidR="006D2346" w:rsidRDefault="006D2346" w:rsidP="00210CEB">
      <w:pPr>
        <w:pStyle w:val="NormalWeb"/>
        <w:spacing w:before="0" w:beforeAutospacing="0" w:after="0" w:afterAutospacing="0"/>
        <w:ind w:left="720"/>
        <w:rPr>
          <w:rFonts w:eastAsia="Batang"/>
        </w:rPr>
      </w:pPr>
    </w:p>
    <w:p w:rsidR="006D2346" w:rsidRDefault="006D2346" w:rsidP="006D234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Batang"/>
        </w:rPr>
      </w:pPr>
      <w:r>
        <w:rPr>
          <w:rFonts w:eastAsia="Batang"/>
        </w:rPr>
        <w:t>Miss. Alicia Kim</w:t>
      </w:r>
    </w:p>
    <w:p w:rsidR="006D2346" w:rsidRDefault="006D2346" w:rsidP="006D2346">
      <w:pPr>
        <w:pStyle w:val="NormalWeb"/>
        <w:spacing w:before="0" w:beforeAutospacing="0" w:after="0" w:afterAutospacing="0"/>
        <w:ind w:left="720"/>
        <w:rPr>
          <w:rFonts w:eastAsia="Batang"/>
        </w:rPr>
      </w:pPr>
      <w:r>
        <w:rPr>
          <w:rFonts w:eastAsia="Batang"/>
        </w:rPr>
        <w:t>Jefa Inmediata</w:t>
      </w:r>
    </w:p>
    <w:p w:rsidR="006D2346" w:rsidRDefault="006D2346" w:rsidP="00D0222B">
      <w:pPr>
        <w:pStyle w:val="NormalWeb"/>
        <w:spacing w:before="0" w:beforeAutospacing="0" w:after="0" w:afterAutospacing="0"/>
        <w:ind w:left="720"/>
        <w:rPr>
          <w:rFonts w:eastAsia="Batang"/>
        </w:rPr>
      </w:pPr>
      <w:r>
        <w:rPr>
          <w:rFonts w:eastAsia="Batang"/>
        </w:rPr>
        <w:t xml:space="preserve">Cel. </w:t>
      </w:r>
      <w:r w:rsidR="00D0222B">
        <w:rPr>
          <w:rFonts w:eastAsia="Batang"/>
        </w:rPr>
        <w:t>3030-3222</w:t>
      </w:r>
    </w:p>
    <w:p w:rsidR="00D0222B" w:rsidRPr="00D0222B" w:rsidRDefault="00D0222B" w:rsidP="00D0222B">
      <w:pPr>
        <w:pStyle w:val="NormalWeb"/>
        <w:spacing w:before="0" w:beforeAutospacing="0" w:after="0" w:afterAutospacing="0"/>
        <w:ind w:left="720"/>
        <w:rPr>
          <w:rFonts w:eastAsia="Batang"/>
        </w:rPr>
      </w:pPr>
    </w:p>
    <w:p w:rsidR="00AE2666" w:rsidRPr="00AE2666" w:rsidRDefault="00AE2666" w:rsidP="00AE2666">
      <w:pPr>
        <w:pStyle w:val="NormalWeb"/>
        <w:jc w:val="center"/>
        <w:rPr>
          <w:rFonts w:eastAsia="Batang"/>
          <w:u w:val="single"/>
        </w:rPr>
      </w:pPr>
      <w:r w:rsidRPr="00AE2666">
        <w:rPr>
          <w:b/>
          <w:bCs/>
          <w:color w:val="333399"/>
          <w:sz w:val="36"/>
          <w:szCs w:val="36"/>
          <w:u w:val="single"/>
        </w:rPr>
        <w:lastRenderedPageBreak/>
        <w:t xml:space="preserve">REFERENCIAS </w:t>
      </w:r>
      <w:r>
        <w:rPr>
          <w:rFonts w:eastAsia="Batang" w:hint="eastAsia"/>
          <w:b/>
          <w:bCs/>
          <w:color w:val="333399"/>
          <w:sz w:val="36"/>
          <w:szCs w:val="36"/>
          <w:u w:val="single"/>
        </w:rPr>
        <w:t>PERSONALES</w:t>
      </w:r>
    </w:p>
    <w:p w:rsidR="00AE2666" w:rsidRDefault="00AE2666" w:rsidP="00AE2666">
      <w:pPr>
        <w:pStyle w:val="NormalWeb"/>
        <w:jc w:val="center"/>
      </w:pPr>
    </w:p>
    <w:p w:rsidR="00AE2666" w:rsidRDefault="00AE2666" w:rsidP="005F663C">
      <w:pPr>
        <w:pStyle w:val="NormalWeb"/>
        <w:spacing w:before="0" w:beforeAutospacing="0" w:after="0" w:afterAutospacing="0"/>
      </w:pPr>
    </w:p>
    <w:p w:rsidR="00AE2666" w:rsidRDefault="00511B1C" w:rsidP="005F663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Mario Flores</w:t>
      </w:r>
    </w:p>
    <w:p w:rsidR="00AE2666" w:rsidRDefault="00D0222B" w:rsidP="005F663C">
      <w:pPr>
        <w:pStyle w:val="NormalWeb"/>
        <w:spacing w:before="0" w:beforeAutospacing="0" w:after="0" w:afterAutospacing="0"/>
        <w:ind w:firstLine="708"/>
        <w:rPr>
          <w:rFonts w:eastAsia="Batang"/>
        </w:rPr>
      </w:pPr>
      <w:r>
        <w:t>Cel. 3451-9873</w:t>
      </w:r>
    </w:p>
    <w:p w:rsidR="005F663C" w:rsidRPr="005F663C" w:rsidRDefault="005F663C" w:rsidP="005F663C">
      <w:pPr>
        <w:pStyle w:val="NormalWeb"/>
        <w:spacing w:before="0" w:beforeAutospacing="0" w:after="0" w:afterAutospacing="0"/>
        <w:ind w:firstLine="708"/>
        <w:rPr>
          <w:rFonts w:eastAsia="Batang"/>
        </w:rPr>
      </w:pPr>
    </w:p>
    <w:p w:rsidR="00AE2666" w:rsidRDefault="00AE2666" w:rsidP="005F663C">
      <w:pPr>
        <w:pStyle w:val="NormalWeb"/>
        <w:spacing w:before="0" w:beforeAutospacing="0" w:after="0" w:afterAutospacing="0"/>
      </w:pPr>
    </w:p>
    <w:p w:rsidR="00AE2666" w:rsidRDefault="00D0222B" w:rsidP="005F663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Dina Cruz</w:t>
      </w:r>
    </w:p>
    <w:p w:rsidR="00AE2666" w:rsidRDefault="00D0222B" w:rsidP="005F663C">
      <w:pPr>
        <w:pStyle w:val="NormalWeb"/>
        <w:spacing w:before="0" w:beforeAutospacing="0" w:after="0" w:afterAutospacing="0"/>
        <w:ind w:firstLine="708"/>
      </w:pPr>
      <w:r>
        <w:t>Cel. 4171-0518</w:t>
      </w:r>
    </w:p>
    <w:p w:rsidR="00AE2666" w:rsidRDefault="00AE2666" w:rsidP="005F663C">
      <w:pPr>
        <w:pStyle w:val="NormalWeb"/>
        <w:spacing w:before="0" w:beforeAutospacing="0" w:after="0" w:afterAutospacing="0"/>
        <w:rPr>
          <w:rFonts w:eastAsia="Batang"/>
        </w:rPr>
      </w:pPr>
    </w:p>
    <w:p w:rsidR="005F663C" w:rsidRPr="005F663C" w:rsidRDefault="005F663C" w:rsidP="005F663C">
      <w:pPr>
        <w:pStyle w:val="NormalWeb"/>
        <w:spacing w:before="0" w:beforeAutospacing="0" w:after="0" w:afterAutospacing="0"/>
        <w:rPr>
          <w:rFonts w:eastAsia="Batang"/>
        </w:rPr>
      </w:pPr>
    </w:p>
    <w:p w:rsidR="00AE2666" w:rsidRDefault="00D0222B" w:rsidP="005F663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Flor Pérez</w:t>
      </w:r>
    </w:p>
    <w:p w:rsidR="00AE2666" w:rsidRDefault="00D0222B" w:rsidP="005F663C">
      <w:pPr>
        <w:pStyle w:val="NormalWeb"/>
        <w:spacing w:before="0" w:beforeAutospacing="0" w:after="0" w:afterAutospacing="0"/>
        <w:ind w:firstLine="708"/>
      </w:pPr>
      <w:r>
        <w:t>Cel. 5562-6561</w:t>
      </w:r>
    </w:p>
    <w:p w:rsidR="00AE2666" w:rsidRDefault="00AE2666" w:rsidP="005F663C">
      <w:pPr>
        <w:pStyle w:val="NormalWeb"/>
        <w:spacing w:before="0" w:beforeAutospacing="0" w:after="0" w:afterAutospacing="0"/>
      </w:pPr>
    </w:p>
    <w:p w:rsidR="00AE2666" w:rsidRPr="00AE2666" w:rsidRDefault="00580F6F" w:rsidP="005F663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eastAsia="Batang"/>
        </w:rPr>
      </w:pPr>
      <w:r>
        <w:t>Delmi Arreo</w:t>
      </w:r>
      <w:r w:rsidR="00AE2666">
        <w:t>la</w:t>
      </w:r>
    </w:p>
    <w:p w:rsidR="00AE2666" w:rsidRDefault="000925A4" w:rsidP="005F663C">
      <w:pPr>
        <w:pStyle w:val="NormalWeb"/>
        <w:spacing w:before="0" w:beforeAutospacing="0" w:after="0" w:afterAutospacing="0"/>
        <w:ind w:firstLine="708"/>
      </w:pPr>
      <w:r>
        <w:t>Cel.</w:t>
      </w:r>
      <w:r w:rsidR="00D0222B">
        <w:t xml:space="preserve"> 5718-8762</w:t>
      </w:r>
    </w:p>
    <w:p w:rsidR="00AE2666" w:rsidRDefault="00AE2666" w:rsidP="005F663C">
      <w:pPr>
        <w:pStyle w:val="NormalWeb"/>
        <w:spacing w:before="0" w:beforeAutospacing="0" w:after="0" w:afterAutospacing="0"/>
      </w:pPr>
    </w:p>
    <w:p w:rsidR="00AE2666" w:rsidRDefault="00D0222B" w:rsidP="005F663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Noemy Donis Carreño</w:t>
      </w:r>
    </w:p>
    <w:p w:rsidR="00AE2666" w:rsidRDefault="00D0222B" w:rsidP="005F663C">
      <w:pPr>
        <w:pStyle w:val="NormalWeb"/>
        <w:spacing w:before="0" w:beforeAutospacing="0" w:after="0" w:afterAutospacing="0"/>
        <w:ind w:firstLine="708"/>
      </w:pPr>
      <w:r>
        <w:t>Cel.4700-0296</w:t>
      </w:r>
    </w:p>
    <w:p w:rsidR="00210CEB" w:rsidRDefault="00210CEB" w:rsidP="005F663C">
      <w:pPr>
        <w:pStyle w:val="NormalWeb"/>
        <w:spacing w:before="0" w:beforeAutospacing="0" w:after="0" w:afterAutospacing="0"/>
        <w:ind w:firstLine="708"/>
      </w:pPr>
    </w:p>
    <w:p w:rsidR="00210CEB" w:rsidRDefault="00580F6F" w:rsidP="00210CE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Mónica Baches</w:t>
      </w:r>
    </w:p>
    <w:p w:rsidR="00210CEB" w:rsidRDefault="000925A4" w:rsidP="00210CEB">
      <w:pPr>
        <w:pStyle w:val="NormalWeb"/>
        <w:spacing w:before="0" w:beforeAutospacing="0" w:after="0" w:afterAutospacing="0"/>
        <w:ind w:left="720"/>
      </w:pPr>
      <w:r>
        <w:t>Cel.</w:t>
      </w:r>
      <w:r w:rsidR="00580F6F">
        <w:t xml:space="preserve"> 4952-4822</w:t>
      </w:r>
    </w:p>
    <w:p w:rsidR="00AE2666" w:rsidRDefault="00AE2666" w:rsidP="005F663C">
      <w:pPr>
        <w:pStyle w:val="NormalWeb"/>
        <w:spacing w:before="0" w:beforeAutospacing="0" w:after="0" w:afterAutospacing="0"/>
      </w:pPr>
    </w:p>
    <w:p w:rsidR="00AE2666" w:rsidRDefault="00AE2666" w:rsidP="005F663C">
      <w:pPr>
        <w:pStyle w:val="NormalWeb"/>
        <w:spacing w:before="0" w:beforeAutospacing="0" w:after="0" w:afterAutospacing="0"/>
      </w:pPr>
    </w:p>
    <w:p w:rsidR="00AE2666" w:rsidRDefault="00AE2666" w:rsidP="00AE2666">
      <w:pPr>
        <w:pStyle w:val="NormalWeb"/>
        <w:spacing w:before="0" w:beforeAutospacing="0" w:after="0" w:afterAutospacing="0"/>
      </w:pPr>
    </w:p>
    <w:p w:rsidR="00AE2666" w:rsidRDefault="00AE2666" w:rsidP="00AE2666">
      <w:pPr>
        <w:pStyle w:val="NormalWeb"/>
        <w:spacing w:before="0" w:beforeAutospacing="0" w:after="0" w:afterAutospacing="0"/>
      </w:pPr>
    </w:p>
    <w:p w:rsidR="00AE2666" w:rsidRPr="000C7EA9" w:rsidRDefault="00AE2666" w:rsidP="00AE2666">
      <w:pPr>
        <w:pStyle w:val="NormalWeb"/>
        <w:spacing w:before="0" w:beforeAutospacing="0" w:after="0" w:afterAutospacing="0"/>
        <w:ind w:left="4956"/>
        <w:rPr>
          <w:rFonts w:eastAsiaTheme="minorEastAsia"/>
        </w:rPr>
      </w:pPr>
    </w:p>
    <w:sectPr w:rsidR="00AE2666" w:rsidRPr="000C7EA9" w:rsidSect="001F48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2E1" w:rsidRDefault="00C772E1" w:rsidP="003F19E2">
      <w:pPr>
        <w:spacing w:after="0" w:line="240" w:lineRule="auto"/>
      </w:pPr>
      <w:r>
        <w:separator/>
      </w:r>
    </w:p>
  </w:endnote>
  <w:endnote w:type="continuationSeparator" w:id="0">
    <w:p w:rsidR="00C772E1" w:rsidRDefault="00C772E1" w:rsidP="003F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2E1" w:rsidRDefault="00C772E1" w:rsidP="003F19E2">
      <w:pPr>
        <w:spacing w:after="0" w:line="240" w:lineRule="auto"/>
      </w:pPr>
      <w:r>
        <w:separator/>
      </w:r>
    </w:p>
  </w:footnote>
  <w:footnote w:type="continuationSeparator" w:id="0">
    <w:p w:rsidR="00C772E1" w:rsidRDefault="00C772E1" w:rsidP="003F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79C2"/>
    <w:multiLevelType w:val="multilevel"/>
    <w:tmpl w:val="D8389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B7E1F"/>
    <w:multiLevelType w:val="multilevel"/>
    <w:tmpl w:val="A4468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350B6"/>
    <w:multiLevelType w:val="multilevel"/>
    <w:tmpl w:val="29F02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4A352A"/>
    <w:multiLevelType w:val="multilevel"/>
    <w:tmpl w:val="B5D0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871E9"/>
    <w:multiLevelType w:val="hybridMultilevel"/>
    <w:tmpl w:val="01AEEBD2"/>
    <w:lvl w:ilvl="0" w:tplc="FAD69B0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56CD9"/>
    <w:multiLevelType w:val="multilevel"/>
    <w:tmpl w:val="23A26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7521"/>
    <w:rsid w:val="00031F4D"/>
    <w:rsid w:val="000925A4"/>
    <w:rsid w:val="000A2F06"/>
    <w:rsid w:val="000C7EA9"/>
    <w:rsid w:val="00146CCE"/>
    <w:rsid w:val="001F48E4"/>
    <w:rsid w:val="00210CEB"/>
    <w:rsid w:val="0025117C"/>
    <w:rsid w:val="002C24F1"/>
    <w:rsid w:val="002D617D"/>
    <w:rsid w:val="002D7BCC"/>
    <w:rsid w:val="003276B6"/>
    <w:rsid w:val="0038274A"/>
    <w:rsid w:val="003C2C6E"/>
    <w:rsid w:val="003F0196"/>
    <w:rsid w:val="003F19E2"/>
    <w:rsid w:val="003F6A5A"/>
    <w:rsid w:val="00415D30"/>
    <w:rsid w:val="00420F3D"/>
    <w:rsid w:val="0045278A"/>
    <w:rsid w:val="004E41D1"/>
    <w:rsid w:val="00511B1C"/>
    <w:rsid w:val="00580F6F"/>
    <w:rsid w:val="005F663C"/>
    <w:rsid w:val="00623098"/>
    <w:rsid w:val="006703CE"/>
    <w:rsid w:val="006D2346"/>
    <w:rsid w:val="007016F9"/>
    <w:rsid w:val="00713AA4"/>
    <w:rsid w:val="0072387C"/>
    <w:rsid w:val="00797521"/>
    <w:rsid w:val="008343D4"/>
    <w:rsid w:val="00867CEB"/>
    <w:rsid w:val="008A6799"/>
    <w:rsid w:val="008B4B0D"/>
    <w:rsid w:val="008E3219"/>
    <w:rsid w:val="00952442"/>
    <w:rsid w:val="009F364C"/>
    <w:rsid w:val="00A47166"/>
    <w:rsid w:val="00AE2666"/>
    <w:rsid w:val="00BE0636"/>
    <w:rsid w:val="00BE318A"/>
    <w:rsid w:val="00C27F41"/>
    <w:rsid w:val="00C772E1"/>
    <w:rsid w:val="00CF5D58"/>
    <w:rsid w:val="00D0222B"/>
    <w:rsid w:val="00D34899"/>
    <w:rsid w:val="00D616CA"/>
    <w:rsid w:val="00DC69A1"/>
    <w:rsid w:val="00DD6789"/>
    <w:rsid w:val="00ED24C6"/>
    <w:rsid w:val="00F96220"/>
    <w:rsid w:val="00FA38EF"/>
    <w:rsid w:val="00FC1CBC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C2CF4-0297-4EC8-9A6D-87FACE7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F1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19E2"/>
  </w:style>
  <w:style w:type="paragraph" w:styleId="Piedepgina">
    <w:name w:val="footer"/>
    <w:basedOn w:val="Normal"/>
    <w:link w:val="PiedepginaCar"/>
    <w:uiPriority w:val="99"/>
    <w:semiHidden/>
    <w:unhideWhenUsed/>
    <w:rsid w:val="003F1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19E2"/>
  </w:style>
  <w:style w:type="paragraph" w:styleId="Textodeglobo">
    <w:name w:val="Balloon Text"/>
    <w:basedOn w:val="Normal"/>
    <w:link w:val="TextodegloboCar"/>
    <w:uiPriority w:val="99"/>
    <w:semiHidden/>
    <w:unhideWhenUsed/>
    <w:rsid w:val="00A4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KL Primetex Guatemala, S. A.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uempaque03</dc:creator>
  <cp:keywords/>
  <dc:description/>
  <cp:lastModifiedBy>Joshuaelva</cp:lastModifiedBy>
  <cp:revision>34</cp:revision>
  <dcterms:created xsi:type="dcterms:W3CDTF">2016-05-12T17:12:00Z</dcterms:created>
  <dcterms:modified xsi:type="dcterms:W3CDTF">2018-09-28T04:21:00Z</dcterms:modified>
</cp:coreProperties>
</file>