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2"/>
          <w:szCs w:val="22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52705</wp:posOffset>
            </wp:positionV>
            <wp:extent cx="971550" cy="1371600"/>
            <wp:effectExtent l="0" t="0" r="0" b="0"/>
            <wp:wrapNone/>
            <wp:docPr id="9" name="Picture 1" descr="/storage/emulated/0/.polarisOffice5/polarisTemp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757" b="178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185" cy="137223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3"/>
          <w:b/>
          <w:sz w:val="22"/>
          <w:szCs w:val="22"/>
        </w:rPr>
        <w:t xml:space="preserve">RONY JONATHAN APEN CANA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LUGAR Y FECHA DE NACIMIENTO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SAN JUAN COMALAPA, CHIMALTENANGO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19 DE NOVIEMBRE DE 1991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DATOS PERSONALES </w:t>
      </w:r>
    </w:p>
    <w:p>
      <w:pPr>
        <w:pStyle w:val="a3"/>
        <w:numPr>
          <w:ilvl w:val="0"/>
          <w:numId w:val="1"/>
        </w:numPr>
        <w:jc w:val="both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DIRECCION/ 0 AV. B 1-57 Z.3 COMALAPA</w:t>
      </w:r>
    </w:p>
    <w:p>
      <w:pPr>
        <w:pStyle w:val="a3"/>
        <w:numPr>
          <w:ilvl w:val="0"/>
          <w:numId w:val="1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2DA. AV. FINAL LOTE 97 ZONA 17 SABANA ARRIBA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COL. DE ESPECIALISTAS MARISCAL ZABALA GUATEMALA</w:t>
      </w:r>
    </w:p>
    <w:p>
      <w:pPr>
        <w:pStyle w:val="a3"/>
        <w:numPr>
          <w:ilvl w:val="0"/>
          <w:numId w:val="2"/>
        </w:numPr>
        <w:jc w:val="both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DPI/ CUI 2094 34554 0404</w:t>
      </w:r>
    </w:p>
    <w:p>
      <w:pPr>
        <w:pStyle w:val="a3"/>
        <w:numPr>
          <w:ilvl w:val="0"/>
          <w:numId w:val="2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ESTADO CIVIL/ SOLTERO</w:t>
      </w:r>
    </w:p>
    <w:p>
      <w:pPr>
        <w:pStyle w:val="a3"/>
        <w:numPr>
          <w:ilvl w:val="0"/>
          <w:numId w:val="2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EDAD/ 26</w:t>
      </w:r>
    </w:p>
    <w:p>
      <w:pPr>
        <w:pStyle w:val="a3"/>
        <w:numPr>
          <w:ilvl w:val="0"/>
          <w:numId w:val="2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NO. DE CEL/ 5862-4809 </w:t>
      </w:r>
    </w:p>
    <w:p>
      <w:pPr>
        <w:pStyle w:val="a3"/>
        <w:numPr>
          <w:ilvl w:val="0"/>
          <w:numId w:val="2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E-MAIL/ </w:t>
      </w:r>
      <w:hyperlink r:id="rId7">
        <w:r>
          <w:rPr>
            <w:rStyle w:val="Character12"/>
            <w:color w:val="0000FF"/>
            <w:u w:val="single" w:color="0000FF"/>
            <w:sz w:val="22"/>
            <w:szCs w:val="22"/>
          </w:rPr>
          <w:t>ronyapen1107@yahoo.com</w:t>
        </w:r>
      </w:hyperlink>
    </w:p>
    <w:p>
      <w:pPr>
        <w:pStyle w:val="Para2"/>
        <w:spacing w:line="240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40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52070</wp:posOffset>
                </wp:positionV>
                <wp:extent cx="6677025" cy="76200"/>
                <wp:effectExtent l="0" t="0" r="28575" b="19050"/>
                <wp:wrapNone/>
                <wp:docPr id="10" name="R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77660" cy="76835"/>
                        </a:xfrm>
                        <a:prstGeom prst="flowChartTerminator"/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txbx style="v-text-anchor:middle" inset="3,1,3,1">
                        <w:txbxContent>
                          <w:p>
                            <w:pPr>
                              <w:pStyle w:val="Para0"/>
                              <w:spacing w:line="240" w:lineRule="auto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Calibri" w:eastAsia="Calibri" w:hAnsi="Calibri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" type="#_x0000_t116" style="position:absolute;left:0;margin-left:11pt;margin-top:4pt;width:526pt;height:6pt;z-index:251624960;mso-position-horizontal-relative:paragraph;mso-position-vertical-relative:paragraph" strokecolor="#41719c" strokeweight="1.0pt" fillcolor="#5b9bd5" filled="t">
                <v:stroke joinstyle="miter"/>
                <v:textbox style="v-text-anchor:middle" inset="3,1,3,1">
                  <w:txbxContent>
                    <w:p>
                      <w:pPr>
                        <w:pStyle w:val="Para0"/>
                        <w:spacing w:line="240" w:lineRule="auto"/>
                        <w:ind w:left="0" w:hanging="0"/>
                        <w:wordWrap w:val="0"/>
                        <w:rPr>
                          <w:sz w:val="20"/>
                          <w:szCs w:val="20"/>
                          <w:rFonts w:ascii="Calibri" w:eastAsia="Calibri" w:hAnsi="Calibri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EXPERIENCIA PROFESIONAL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ENERO DEL 2013 – DICIEMBRE DEL 2013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TALLER DE MECANICA AUTOMOTRIZ EL PORTALITO EN SAN JUAN COMALAPA CHIMALTENANGO, </w:t>
      </w:r>
      <w:r>
        <w:rPr>
          <w:rStyle w:val="Character1"/>
          <w:sz w:val="22"/>
          <w:szCs w:val="22"/>
        </w:rPr>
        <w:t xml:space="preserve">LABORANDO COMO AUXILIAR DE LA MISMA.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DICIEMBRE DEL 2011 – ENERO DEL 2014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MULTISERVICIOS APEN EN SAN JUAN COMALAPA POR HABER LABORADO EN AREA DE </w:t>
      </w:r>
      <w:r>
        <w:rPr>
          <w:rStyle w:val="Character1"/>
          <w:sz w:val="22"/>
          <w:szCs w:val="22"/>
        </w:rPr>
        <w:t xml:space="preserve">MANTENIMIENTO Y LIMPIEZA, CARGA Y DESCARGA DE LOS INSUMOS.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JUNIO DEL 2014 – MARZO DEL 2015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CORPORACION MARGARITA S.A.  EN GUATEMALA, LABORANDO COMO AUXILIAR DE RECEPCION Y </w:t>
      </w:r>
      <w:r>
        <w:rPr>
          <w:rStyle w:val="Character1"/>
          <w:sz w:val="22"/>
          <w:szCs w:val="22"/>
        </w:rPr>
        <w:t xml:space="preserve">ENCARGADO  DE CAJA CHICA GENERAL.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NOVIEMBRE DEL 2015 – MARZO DEL 2017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CERVECERIA CENTROAMERICANA (DISTRIBUIDORA SAUZALITO) LABORANDO COMO AUXILIAR DE </w:t>
      </w:r>
      <w:r>
        <w:rPr>
          <w:rStyle w:val="Character1"/>
          <w:sz w:val="22"/>
          <w:szCs w:val="22"/>
        </w:rPr>
        <w:t>VENTAS.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Fonts w:ascii="Calibri" w:eastAsia="Calibri" w:hAnsi="Calibri" w:hint="defaul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12065</wp:posOffset>
                </wp:positionV>
                <wp:extent cx="6819900" cy="57150"/>
                <wp:effectExtent l="0" t="0" r="19050" b="19050"/>
                <wp:wrapNone/>
                <wp:docPr id="11" name="R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20535" cy="57785"/>
                        </a:xfrm>
                        <a:prstGeom prst="flowChartTerminator"/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txbx style="v-text-anchor:middle" inset="3,1,3,1">
                        <w:txbxContent>
                          <w:p>
                            <w:pPr>
                              <w:pStyle w:val="Para0"/>
                              <w:spacing w:line="240" w:lineRule="auto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Calibri" w:eastAsia="Calibri" w:hAnsi="Calibri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1" type="#_x0000_t116" style="position:absolute;left:0;margin-left:3pt;margin-top:1pt;width:537pt;height:5pt;z-index:251624961;mso-position-horizontal-relative:paragraph;mso-position-vertical-relative:paragraph" strokecolor="#41719c" strokeweight="1.0pt" fillcolor="#5b9bd5" filled="t">
                <v:stroke joinstyle="miter"/>
                <v:textbox style="v-text-anchor:middle" inset="3,1,3,1">
                  <w:txbxContent>
                    <w:p>
                      <w:pPr>
                        <w:pStyle w:val="Para0"/>
                        <w:spacing w:line="240" w:lineRule="auto"/>
                        <w:ind w:left="0" w:hanging="0"/>
                        <w:wordWrap w:val="0"/>
                        <w:rPr>
                          <w:sz w:val="20"/>
                          <w:szCs w:val="20"/>
                          <w:rFonts w:ascii="Calibri" w:eastAsia="Calibri" w:hAnsi="Calibri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NIVEL ACADEMICO </w:t>
      </w:r>
    </w:p>
    <w:p>
      <w:pPr>
        <w:pStyle w:val="a3"/>
        <w:numPr>
          <w:ilvl w:val="0"/>
          <w:numId w:val="3"/>
        </w:numPr>
        <w:jc w:val="both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PRIMARIA/ ESCUELA RAFAEL ALVARES OVALLE.</w:t>
      </w:r>
    </w:p>
    <w:p>
      <w:pPr>
        <w:pStyle w:val="a3"/>
        <w:numPr>
          <w:ilvl w:val="0"/>
          <w:numId w:val="3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BASICO/ ISTITUTO MIXTO ANDRES CURRUCHICHE/INSTITUTO MIXTO NOCTURNO.</w:t>
      </w:r>
    </w:p>
    <w:p>
      <w:pPr>
        <w:pStyle w:val="a3"/>
        <w:numPr>
          <w:ilvl w:val="0"/>
          <w:numId w:val="3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DIVERSIFICADO/ INSTITUTO NACIONAL DE EDUCACION DIVERSIFICADO INED XEKUPILAJ.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PRACTICA SUPERVISADA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TALLER DE MECANICA AUTOMOTRIZ EL PORTALITO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CURSOS Y DIPLOMAS RECIBIDOS</w:t>
      </w:r>
    </w:p>
    <w:p>
      <w:pPr>
        <w:pStyle w:val="a3"/>
        <w:numPr>
          <w:ilvl w:val="0"/>
          <w:numId w:val="4"/>
        </w:numPr>
        <w:jc w:val="both"/>
        <w:spacing w:line="240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MECANOGRAFIA BASICA NIVER 1 Y 2</w:t>
      </w:r>
    </w:p>
    <w:p>
      <w:pPr>
        <w:pStyle w:val="a3"/>
        <w:numPr>
          <w:ilvl w:val="0"/>
          <w:numId w:val="4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COMPUTACION TECNICO NIVEL 1</w:t>
      </w:r>
    </w:p>
    <w:p>
      <w:pPr>
        <w:pStyle w:val="a3"/>
        <w:numPr>
          <w:ilvl w:val="0"/>
          <w:numId w:val="4"/>
        </w:numPr>
        <w:jc w:val="both"/>
        <w:spacing w:line="240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INTECAP DIAGNOSTICO EN MOTORES INYECTADOS GASOLINA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FORMACION CIUDADANA Y CAPACITACION PARA EL TRABAJO     COMUNICACIÓN </w:t>
      </w:r>
      <w:r>
        <w:rPr>
          <w:rStyle w:val="Character1"/>
          <w:sz w:val="22"/>
          <w:szCs w:val="22"/>
        </w:rPr>
        <w:t>RADIOFONICA.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SERVICIO Y ATENCION AL CLIENTE (VPB)  </w:t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REFERECIAS PERSONALES Y RECOMENDACIONES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LUVIA LETICIA MUX, CEL/4140-3465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WANKAR MARTIN CHACACH, CEL/5558-7806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EDY XOCOP, CEL/4270-9574</w:t>
      </w: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4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"/>
          <w:b/>
          <w:sz w:val="22"/>
          <w:szCs w:val="22"/>
        </w:rPr>
        <w:t xml:space="preserve">CONOCIMIENTOS Y DESTREZAS 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UTILIZACION Y MANEJO DE COMPUTADORA, INTERNET, CORREO ELECTRONICO, HH </w:t>
      </w:r>
      <w:r>
        <w:rPr>
          <w:rStyle w:val="Character1"/>
          <w:sz w:val="22"/>
          <w:szCs w:val="22"/>
        </w:rPr>
        <w:t>(HANDHELD).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MAQUINA DE ESCRIBIR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CONOCIMIENTO DE MECANICA AUTOMOTRIZ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SPOT PUBLICITARIOS Y EDICION DE AUDIO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MANTENIMIENTO Y LIMPIEZA</w:t>
      </w:r>
    </w:p>
    <w:p>
      <w:pPr>
        <w:pStyle w:val="Para6"/>
        <w:spacing w:line="276" w:lineRule="auto" w:after="200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sectPr>
      <w:pgSz w:w="12240" w:h="15840"/>
      <w:pgMar w:top="1417" w:right="1701" w:bottom="1417" w:left="170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85140161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1">
    <w:nsid w:val="1"/>
    <w:multiLevelType w:val="hybridMultilevel"/>
    <w:tmpl w:val="180492858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2">
    <w:nsid w:val="2"/>
    <w:multiLevelType w:val="hybridMultilevel"/>
    <w:tmpl w:val="758783491"/>
    <w:lvl w:ilvl="0">
      <w:start w:val="0"/>
      <w:numFmt w:val="bullet"/>
      <w:lvlText w:val="ü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3">
    <w:nsid w:val="3"/>
    <w:multiLevelType w:val="hybridMultilevel"/>
    <w:tmpl w:val="95903062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4">
    <w:nsid w:val="4"/>
    <w:multiLevelType w:val="hybridMultilevel"/>
    <w:tmpl w:val="684387517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abstractNum w:abstractNumId="5">
    <w:nsid w:val="5"/>
    <w:multiLevelType w:val="hybridMultilevel"/>
    <w:tmpl w:val="190359056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/>
        <w:sz w:val="22"/>
        <w:szCs w:val="2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both"/>
      <w:wordWrap w:val="true"/>
      <w:ind w:left="0" w:hanging="0"/>
      <w:rPr/>
    </w:pPr>
  </w:style>
  <w:style w:type="paragraph" w:customStyle="1" w:styleId="Para1">
    <w:name w:val="ParaAttribute1"/>
    <w:pPr>
      <w:jc w:val="both"/>
      <w:wordWrap w:val="true"/>
      <w:ind w:left="720" w:hanging="360"/>
      <w:rPr/>
    </w:pPr>
  </w:style>
  <w:style w:type="paragraph" w:customStyle="1" w:styleId="Para2">
    <w:name w:val="ParaAttribute2"/>
    <w:pPr>
      <w:jc w:val="both"/>
      <w:wordWrap w:val="true"/>
      <w:ind w:left="720" w:firstLine="0"/>
      <w:rPr/>
    </w:pPr>
  </w:style>
  <w:style w:type="paragraph" w:customStyle="1" w:styleId="Para3">
    <w:name w:val="ParaAttribute3"/>
    <w:pPr>
      <w:spacing w:after="200"/>
      <w:jc w:val="both"/>
      <w:wordWrap w:val="true"/>
      <w:ind w:left="720" w:hanging="360"/>
      <w:rPr/>
    </w:pPr>
  </w:style>
  <w:style w:type="paragraph" w:customStyle="1" w:styleId="Para4">
    <w:name w:val="ParaAttribute4"/>
    <w:pPr>
      <w:jc w:val="both"/>
      <w:wordWrap w:val="true"/>
      <w:ind w:left="0" w:hanging="0"/>
      <w:rPr/>
    </w:pPr>
  </w:style>
  <w:style w:type="paragraph" w:customStyle="1" w:styleId="Para5">
    <w:name w:val="ParaAttribute5"/>
    <w:pPr>
      <w:jc w:val="both"/>
      <w:wordWrap w:val="true"/>
      <w:ind w:left="720" w:hanging="360"/>
      <w:rPr/>
    </w:pPr>
  </w:style>
  <w:style w:type="paragraph" w:customStyle="1" w:styleId="Para6">
    <w:name w:val="ParaAttribute6"/>
    <w:pPr>
      <w:spacing w:after="200"/>
      <w:jc w:val="both"/>
      <w:wordWrap w:val="true"/>
      <w:ind w:left="0" w:hanging="0"/>
      <w:rPr/>
    </w:pPr>
  </w:style>
  <w:style w:type="paragraph" w:customStyle="1" w:styleId="Para7">
    <w:name w:val="ParaAttribute7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b/>
      <w:sz w:val="22"/>
    </w:rPr>
  </w:style>
  <w:style w:type="character" w:customStyle="1" w:styleId="Character1">
    <w:name w:val="CharAttribute1"/>
    <w:rPr>
      <w:rFonts w:ascii="Calibri" w:eastAsia="Calibri"/>
      <w:sz w:val="22"/>
    </w:rPr>
  </w:style>
  <w:style w:type="character" w:customStyle="1" w:styleId="Character2">
    <w:name w:val="CharAttribute2"/>
    <w:rPr>
      <w:rFonts w:ascii="Calibri" w:eastAsia="Calibri"/>
      <w:b/>
      <w:sz w:val="22"/>
    </w:rPr>
  </w:style>
  <w:style w:type="character" w:customStyle="1" w:styleId="Character3">
    <w:name w:val="CharAttribute3"/>
    <w:rPr>
      <w:rFonts w:ascii="Calibri" w:eastAsia="Calibri"/>
      <w:b/>
      <w:sz w:val="22"/>
    </w:rPr>
  </w:style>
  <w:style w:type="character" w:customStyle="1" w:styleId="Character4">
    <w:name w:val="CharAttribute4"/>
    <w:rPr>
      <w:rFonts w:ascii="Calibri" w:eastAsia="Calibri"/>
      <w:sz w:val="22"/>
    </w:rPr>
  </w:style>
  <w:style w:type="character" w:customStyle="1" w:styleId="Character5">
    <w:name w:val="CharAttribute5"/>
    <w:rPr>
      <w:rFonts w:ascii="Symbol" w:eastAsia="Symbol"/>
      <w:sz w:val="22"/>
    </w:rPr>
  </w:style>
  <w:style w:type="character" w:customStyle="1" w:styleId="Character6">
    <w:name w:val="CharAttribute6"/>
    <w:rPr>
      <w:rFonts w:ascii="Symbol" w:eastAsia="Symbol"/>
      <w:sz w:val="22"/>
    </w:rPr>
  </w:style>
  <w:style w:type="character" w:customStyle="1" w:styleId="Character7">
    <w:name w:val="CharAttribute7"/>
    <w:rPr>
      <w:rFonts w:ascii="Symbol" w:eastAsia="Symbol"/>
      <w:sz w:val="22"/>
    </w:rPr>
  </w:style>
  <w:style w:type="character" w:customStyle="1" w:styleId="Character8">
    <w:name w:val="CharAttribute8"/>
    <w:rPr>
      <w:rFonts w:ascii="Symbol" w:eastAsia="Symbol"/>
      <w:sz w:val="22"/>
    </w:rPr>
  </w:style>
  <w:style w:type="character" w:customStyle="1" w:styleId="Character9">
    <w:name w:val="CharAttribute9"/>
    <w:rPr>
      <w:rFonts w:ascii="Symbol" w:eastAsia="Symbol"/>
      <w:sz w:val="22"/>
    </w:rPr>
  </w:style>
  <w:style w:type="character" w:customStyle="1" w:styleId="Character10">
    <w:name w:val="CharAttribute10"/>
    <w:rPr>
      <w:rFonts w:ascii="Calibri" w:eastAsia="Calibri"/>
      <w:u w:val="single"/>
      <w:color w:val="0563C1"/>
      <w:sz w:val="22"/>
    </w:rPr>
  </w:style>
  <w:style w:type="character" w:customStyle="1" w:styleId="Character11">
    <w:name w:val="CharAttribute11"/>
    <w:rPr>
      <w:rFonts w:ascii="Times New Roman" w:eastAsia="Times New Roman"/>
    </w:rPr>
  </w:style>
  <w:style w:type="character" w:customStyle="1" w:styleId="Character12">
    <w:name w:val="CharAttribute12"/>
    <w:rPr>
      <w:rFonts w:ascii="Calibri" w:eastAsia="Calibri"/>
      <w:u w:val="single"/>
      <w:color w:val="0563C1"/>
      <w:sz w:val="22"/>
    </w:rPr>
  </w:style>
  <w:style w:type="character" w:customStyle="1" w:styleId="Character13">
    <w:name w:val="CharAttribute13"/>
    <w:rPr>
      <w:rFonts w:ascii="Calibri" w:eastAsia="Calibri"/>
      <w:sz w:val="22"/>
    </w:rPr>
  </w:style>
  <w:style w:type="character" w:customStyle="1" w:styleId="Character14">
    <w:name w:val="CharAttribute14"/>
    <w:rPr>
      <w:rFonts w:ascii="Wingdings" w:eastAsia="Wingdings"/>
      <w:sz w:val="22"/>
    </w:rPr>
  </w:style>
  <w:style w:type="character" w:customStyle="1" w:styleId="Character15">
    <w:name w:val="CharAttribute15"/>
    <w:rPr>
      <w:rFonts w:ascii="Wingdings" w:eastAsia="Wingdings"/>
      <w:sz w:val="22"/>
    </w:rPr>
  </w:style>
  <w:style w:type="character" w:customStyle="1" w:styleId="Character16">
    <w:name w:val="CharAttribute16"/>
    <w:rPr>
      <w:rFonts w:ascii="Wingdings" w:eastAsia="Wingdings"/>
      <w:sz w:val="22"/>
    </w:rPr>
  </w:style>
  <w:style w:type="character" w:customStyle="1" w:styleId="Character17">
    <w:name w:val="CharAttribute17"/>
    <w:rPr>
      <w:rFonts w:ascii="Wingdings" w:eastAsia="Wingdings"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Wingdings" w:eastAsia="Wingdings"/>
      <w:sz w:val="22"/>
    </w:rPr>
  </w:style>
  <w:style w:type="character" w:customStyle="1" w:styleId="Character20">
    <w:name w:val="CharAttribute20"/>
    <w:rPr>
      <w:rFonts w:ascii="Symbol" w:eastAsia="Symbo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2.jpeg"></Relationship><Relationship Id="rId6" Type="http://schemas.openxmlformats.org/officeDocument/2006/relationships/numbering" Target="numbering.xml"></Relationship><Relationship Id="rId7" Type="http://schemas.openxmlformats.org/officeDocument/2006/relationships/hyperlink" Target="mailto:ronyapen1107@yahoo.com" TargetMode="Externa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1956</Characters>
  <CharactersWithSpaces>0</CharactersWithSpaces>
  <DocSecurity>0</DocSecurity>
  <HyperlinksChanged>false</HyperlinksChanged>
  <Lines>13</Lines>
  <LinksUpToDate>false</LinksUpToDate>
  <Pages>2</Pages>
  <Paragraphs>3</Paragraphs>
  <Words>301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04</dc:creator>
  <cp:lastModifiedBy>CLIENTE 5</cp:lastModifiedBy>
  <dcterms:modified xsi:type="dcterms:W3CDTF">2018-01-14T21:55:00Z</dcterms:modified>
</cp:coreProperties>
</file>