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4E528" w14:textId="77777777" w:rsidR="00CA7262" w:rsidRPr="007B4E7B" w:rsidRDefault="00CA7262">
      <w:pPr>
        <w:rPr>
          <w:rFonts w:ascii="Arial" w:hAnsi="Arial" w:cs="Arial"/>
          <w:b/>
          <w:sz w:val="56"/>
          <w:szCs w:val="56"/>
        </w:rPr>
      </w:pPr>
      <w:r w:rsidRPr="007B4E7B">
        <w:rPr>
          <w:rFonts w:ascii="Arial" w:hAnsi="Arial" w:cs="Arial"/>
          <w:b/>
          <w:sz w:val="56"/>
          <w:szCs w:val="56"/>
        </w:rPr>
        <w:t>EDUARDO A. CHANIS M.</w:t>
      </w:r>
    </w:p>
    <w:p w14:paraId="0C78209A" w14:textId="1A6D9C97" w:rsidR="00CA7262" w:rsidRPr="00C338D1" w:rsidRDefault="005F208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San Francisco, Edificio </w:t>
      </w:r>
      <w:proofErr w:type="spellStart"/>
      <w:r w:rsidR="0043219A">
        <w:rPr>
          <w:b/>
          <w:sz w:val="24"/>
          <w:szCs w:val="24"/>
        </w:rPr>
        <w:t>Maria</w:t>
      </w:r>
      <w:proofErr w:type="spellEnd"/>
      <w:r w:rsidR="0043219A">
        <w:rPr>
          <w:b/>
          <w:sz w:val="24"/>
          <w:szCs w:val="24"/>
        </w:rPr>
        <w:t xml:space="preserve"> Elena, Apartamento 8</w:t>
      </w:r>
      <w:r w:rsidR="00C87819">
        <w:rPr>
          <w:b/>
          <w:sz w:val="24"/>
          <w:szCs w:val="24"/>
        </w:rPr>
        <w:t>, Panamá.</w:t>
      </w:r>
    </w:p>
    <w:p w14:paraId="77876B2A" w14:textId="77777777" w:rsidR="002B511E" w:rsidRPr="00C338D1" w:rsidRDefault="00CA7262">
      <w:pPr>
        <w:rPr>
          <w:b/>
          <w:sz w:val="24"/>
          <w:szCs w:val="24"/>
        </w:rPr>
      </w:pPr>
      <w:r w:rsidRPr="00C338D1">
        <w:rPr>
          <w:b/>
          <w:sz w:val="24"/>
          <w:szCs w:val="24"/>
        </w:rPr>
        <w:t>Teléfono 266-11 29  Celular  6623- 3390</w:t>
      </w:r>
      <w:r w:rsidR="002B511E">
        <w:rPr>
          <w:b/>
          <w:sz w:val="24"/>
          <w:szCs w:val="24"/>
        </w:rPr>
        <w:t xml:space="preserve">                       eduardo040476@gmail.com</w:t>
      </w:r>
    </w:p>
    <w:p w14:paraId="21272571" w14:textId="77777777" w:rsidR="00CA7262" w:rsidRDefault="00CA7262">
      <w:pPr>
        <w:rPr>
          <w:b/>
          <w:sz w:val="24"/>
          <w:szCs w:val="24"/>
        </w:rPr>
      </w:pPr>
      <w:r w:rsidRPr="00C338D1">
        <w:rPr>
          <w:b/>
          <w:sz w:val="24"/>
          <w:szCs w:val="24"/>
        </w:rPr>
        <w:t>Cédula 8-507-26</w:t>
      </w:r>
      <w:r w:rsidR="001D55F8">
        <w:rPr>
          <w:b/>
          <w:sz w:val="24"/>
          <w:szCs w:val="24"/>
        </w:rPr>
        <w:t>6</w:t>
      </w:r>
      <w:r w:rsidR="00EF758D">
        <w:rPr>
          <w:b/>
          <w:sz w:val="24"/>
          <w:szCs w:val="24"/>
        </w:rPr>
        <w:t xml:space="preserve">                      </w:t>
      </w:r>
      <w:r w:rsidR="002B511E">
        <w:rPr>
          <w:b/>
          <w:sz w:val="24"/>
          <w:szCs w:val="24"/>
        </w:rPr>
        <w:tab/>
      </w:r>
      <w:r w:rsidR="002B511E">
        <w:rPr>
          <w:b/>
          <w:sz w:val="24"/>
          <w:szCs w:val="24"/>
        </w:rPr>
        <w:tab/>
      </w:r>
      <w:r w:rsidR="002B511E">
        <w:rPr>
          <w:b/>
          <w:sz w:val="24"/>
          <w:szCs w:val="24"/>
        </w:rPr>
        <w:tab/>
      </w:r>
      <w:r w:rsidR="00EF758D">
        <w:rPr>
          <w:b/>
          <w:sz w:val="24"/>
          <w:szCs w:val="24"/>
        </w:rPr>
        <w:t xml:space="preserve">    </w:t>
      </w:r>
      <w:r w:rsidRPr="00C338D1">
        <w:rPr>
          <w:b/>
          <w:sz w:val="24"/>
          <w:szCs w:val="24"/>
        </w:rPr>
        <w:t>Seguro Social 8-507-266</w:t>
      </w:r>
    </w:p>
    <w:p w14:paraId="75D42B33" w14:textId="77777777" w:rsidR="00F973F6" w:rsidRDefault="00F973F6">
      <w:pPr>
        <w:rPr>
          <w:b/>
          <w:sz w:val="24"/>
          <w:szCs w:val="24"/>
        </w:rPr>
      </w:pPr>
    </w:p>
    <w:p w14:paraId="678A4AD9" w14:textId="77777777" w:rsidR="00F973F6" w:rsidRPr="007B4E7B" w:rsidRDefault="00F973F6">
      <w:pPr>
        <w:rPr>
          <w:b/>
          <w:sz w:val="24"/>
          <w:szCs w:val="24"/>
        </w:rPr>
      </w:pPr>
    </w:p>
    <w:p w14:paraId="3F664278" w14:textId="77777777" w:rsidR="00CA7262" w:rsidRPr="00C338D1" w:rsidRDefault="00CA7262" w:rsidP="00C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338D1">
        <w:rPr>
          <w:b/>
        </w:rPr>
        <w:t>EXPERIENCIA</w:t>
      </w:r>
    </w:p>
    <w:p w14:paraId="5110D50D" w14:textId="77777777" w:rsidR="00CA7262" w:rsidRDefault="00CA7262"/>
    <w:p w14:paraId="0DCA3D4D" w14:textId="77777777" w:rsidR="00DB055B" w:rsidRDefault="00DB055B" w:rsidP="00DB055B">
      <w:r>
        <w:t>Actualmente</w:t>
      </w:r>
      <w:r>
        <w:tab/>
      </w:r>
      <w:r>
        <w:tab/>
        <w:t>IMPORTADORA DE PLOMERIA, S.A.</w:t>
      </w:r>
    </w:p>
    <w:p w14:paraId="229E63D4" w14:textId="77777777" w:rsidR="00DB055B" w:rsidRDefault="00DB055B" w:rsidP="00DB055B">
      <w:pPr>
        <w:rPr>
          <w:b/>
        </w:rPr>
      </w:pPr>
      <w:r>
        <w:tab/>
      </w:r>
      <w:r>
        <w:tab/>
      </w:r>
      <w:r>
        <w:tab/>
        <w:t>Importadora</w:t>
      </w:r>
    </w:p>
    <w:p w14:paraId="31687FFA" w14:textId="04854A4D" w:rsidR="00DB055B" w:rsidRDefault="00DB055B" w:rsidP="00DB055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Gerente de </w:t>
      </w:r>
      <w:r w:rsidR="0043219A">
        <w:rPr>
          <w:b/>
        </w:rPr>
        <w:t xml:space="preserve">Operaciones y </w:t>
      </w:r>
      <w:r>
        <w:rPr>
          <w:b/>
        </w:rPr>
        <w:t>Logística</w:t>
      </w:r>
    </w:p>
    <w:p w14:paraId="1F87C988" w14:textId="374B28DE" w:rsidR="00010D23" w:rsidRPr="008B0C2B" w:rsidRDefault="00010D23" w:rsidP="00DB055B">
      <w:pPr>
        <w:rPr>
          <w:bCs/>
        </w:rPr>
      </w:pPr>
    </w:p>
    <w:p w14:paraId="1857F0C3" w14:textId="73E32A3A" w:rsidR="00010D23" w:rsidRPr="008B0C2B" w:rsidRDefault="00010D23" w:rsidP="00DB055B">
      <w:pPr>
        <w:rPr>
          <w:bCs/>
        </w:rPr>
      </w:pPr>
      <w:r w:rsidRPr="008B0C2B">
        <w:rPr>
          <w:bCs/>
        </w:rPr>
        <w:t>Responsabilidades:</w:t>
      </w:r>
      <w:r w:rsidRPr="008B0C2B">
        <w:rPr>
          <w:bCs/>
        </w:rPr>
        <w:tab/>
        <w:t>Operación diaria de 7 Sucursales</w:t>
      </w:r>
    </w:p>
    <w:p w14:paraId="596BAAE8" w14:textId="6CD7E855" w:rsidR="00010D23" w:rsidRPr="008B0C2B" w:rsidRDefault="00010D23" w:rsidP="00DB055B">
      <w:pPr>
        <w:rPr>
          <w:bCs/>
        </w:rPr>
      </w:pPr>
      <w:r w:rsidRPr="008B0C2B">
        <w:rPr>
          <w:bCs/>
        </w:rPr>
        <w:tab/>
      </w:r>
      <w:r w:rsidRPr="008B0C2B">
        <w:rPr>
          <w:bCs/>
        </w:rPr>
        <w:tab/>
      </w:r>
      <w:r w:rsidRPr="008B0C2B">
        <w:rPr>
          <w:bCs/>
        </w:rPr>
        <w:tab/>
        <w:t>Operación diaria de 2 Centros de Distribución</w:t>
      </w:r>
      <w:r w:rsidRPr="008B0C2B">
        <w:rPr>
          <w:bCs/>
        </w:rPr>
        <w:tab/>
      </w:r>
    </w:p>
    <w:p w14:paraId="31F8E90F" w14:textId="35DEC497" w:rsidR="00010D23" w:rsidRPr="008B0C2B" w:rsidRDefault="0043219A" w:rsidP="00DB055B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12</w:t>
      </w:r>
      <w:r w:rsidR="00010D23" w:rsidRPr="008B0C2B">
        <w:rPr>
          <w:bCs/>
        </w:rPr>
        <w:t xml:space="preserve">0 personas a cargo 8 gerentes </w:t>
      </w:r>
    </w:p>
    <w:p w14:paraId="19E6238D" w14:textId="03463250" w:rsidR="00010D23" w:rsidRPr="008B0C2B" w:rsidRDefault="00010D23" w:rsidP="00DB055B">
      <w:pPr>
        <w:rPr>
          <w:bCs/>
        </w:rPr>
      </w:pPr>
      <w:r w:rsidRPr="008B0C2B">
        <w:rPr>
          <w:bCs/>
        </w:rPr>
        <w:tab/>
      </w:r>
      <w:r w:rsidRPr="008B0C2B">
        <w:rPr>
          <w:bCs/>
        </w:rPr>
        <w:tab/>
      </w:r>
      <w:r w:rsidRPr="008B0C2B">
        <w:rPr>
          <w:bCs/>
        </w:rPr>
        <w:tab/>
        <w:t xml:space="preserve">Creación y control del </w:t>
      </w:r>
      <w:proofErr w:type="spellStart"/>
      <w:r w:rsidRPr="008B0C2B">
        <w:rPr>
          <w:bCs/>
        </w:rPr>
        <w:t>resupuesto</w:t>
      </w:r>
      <w:proofErr w:type="spellEnd"/>
      <w:r w:rsidRPr="008B0C2B">
        <w:rPr>
          <w:bCs/>
        </w:rPr>
        <w:t xml:space="preserve"> operativo anual</w:t>
      </w:r>
    </w:p>
    <w:p w14:paraId="3704EA59" w14:textId="159C60A9" w:rsidR="00010D23" w:rsidRPr="008B0C2B" w:rsidRDefault="00010D23" w:rsidP="00DB055B">
      <w:pPr>
        <w:rPr>
          <w:bCs/>
        </w:rPr>
      </w:pPr>
      <w:r w:rsidRPr="008B0C2B">
        <w:rPr>
          <w:bCs/>
        </w:rPr>
        <w:tab/>
      </w:r>
      <w:r w:rsidRPr="008B0C2B">
        <w:rPr>
          <w:bCs/>
        </w:rPr>
        <w:tab/>
      </w:r>
      <w:r w:rsidRPr="008B0C2B">
        <w:rPr>
          <w:bCs/>
        </w:rPr>
        <w:tab/>
        <w:t>Creación y puesta en marcha de la estrategia anual operativo</w:t>
      </w:r>
    </w:p>
    <w:p w14:paraId="2B34FC14" w14:textId="1CB03748" w:rsidR="00010D23" w:rsidRPr="008B0C2B" w:rsidRDefault="00010D23" w:rsidP="00DB055B">
      <w:pPr>
        <w:rPr>
          <w:bCs/>
        </w:rPr>
      </w:pPr>
      <w:r w:rsidRPr="008B0C2B">
        <w:rPr>
          <w:bCs/>
        </w:rPr>
        <w:tab/>
      </w:r>
      <w:r w:rsidRPr="008B0C2B">
        <w:rPr>
          <w:bCs/>
        </w:rPr>
        <w:tab/>
      </w:r>
      <w:r w:rsidRPr="008B0C2B">
        <w:rPr>
          <w:bCs/>
        </w:rPr>
        <w:tab/>
        <w:t xml:space="preserve">Mantenimiento de las edificaciones operativas </w:t>
      </w:r>
    </w:p>
    <w:p w14:paraId="2F4595DB" w14:textId="5E0C2AB8" w:rsidR="00010D23" w:rsidRPr="008B0C2B" w:rsidRDefault="00010D23" w:rsidP="00DB055B">
      <w:pPr>
        <w:rPr>
          <w:bCs/>
        </w:rPr>
      </w:pPr>
      <w:r w:rsidRPr="008B0C2B">
        <w:rPr>
          <w:bCs/>
        </w:rPr>
        <w:tab/>
      </w:r>
      <w:r w:rsidRPr="008B0C2B">
        <w:rPr>
          <w:bCs/>
        </w:rPr>
        <w:tab/>
      </w:r>
      <w:r w:rsidRPr="008B0C2B">
        <w:rPr>
          <w:bCs/>
        </w:rPr>
        <w:tab/>
        <w:t xml:space="preserve">Control y manejo de los procesos con entidades gubernamentales como </w:t>
      </w:r>
      <w:r w:rsidRPr="008B0C2B">
        <w:rPr>
          <w:bCs/>
        </w:rPr>
        <w:tab/>
      </w:r>
      <w:r w:rsidRPr="008B0C2B">
        <w:rPr>
          <w:bCs/>
        </w:rPr>
        <w:tab/>
      </w:r>
      <w:r w:rsidRPr="008B0C2B">
        <w:rPr>
          <w:bCs/>
        </w:rPr>
        <w:tab/>
        <w:t xml:space="preserve">Bomberos, Alcaldías, </w:t>
      </w:r>
      <w:proofErr w:type="spellStart"/>
      <w:r w:rsidRPr="008B0C2B">
        <w:rPr>
          <w:bCs/>
        </w:rPr>
        <w:t>Minsa</w:t>
      </w:r>
      <w:proofErr w:type="spellEnd"/>
      <w:r w:rsidRPr="008B0C2B">
        <w:rPr>
          <w:bCs/>
        </w:rPr>
        <w:t xml:space="preserve">, </w:t>
      </w:r>
      <w:proofErr w:type="spellStart"/>
      <w:r w:rsidRPr="008B0C2B">
        <w:rPr>
          <w:bCs/>
        </w:rPr>
        <w:t>Mitradel</w:t>
      </w:r>
      <w:proofErr w:type="spellEnd"/>
      <w:r w:rsidRPr="008B0C2B">
        <w:rPr>
          <w:bCs/>
        </w:rPr>
        <w:t xml:space="preserve"> en conjunto con RRHH</w:t>
      </w:r>
      <w:r w:rsidR="00E67911" w:rsidRPr="008B0C2B">
        <w:rPr>
          <w:bCs/>
        </w:rPr>
        <w:t>.</w:t>
      </w:r>
    </w:p>
    <w:p w14:paraId="13CFC04B" w14:textId="1D0C23B7" w:rsidR="00E67911" w:rsidRPr="008B0C2B" w:rsidRDefault="00E67911" w:rsidP="00DB055B">
      <w:pPr>
        <w:rPr>
          <w:bCs/>
        </w:rPr>
      </w:pPr>
      <w:r w:rsidRPr="008B0C2B">
        <w:rPr>
          <w:bCs/>
        </w:rPr>
        <w:tab/>
      </w:r>
      <w:r w:rsidRPr="008B0C2B">
        <w:rPr>
          <w:bCs/>
        </w:rPr>
        <w:tab/>
      </w:r>
      <w:r w:rsidRPr="008B0C2B">
        <w:rPr>
          <w:bCs/>
        </w:rPr>
        <w:tab/>
      </w:r>
      <w:proofErr w:type="spellStart"/>
      <w:r w:rsidR="00EB2BDB" w:rsidRPr="008B0C2B">
        <w:rPr>
          <w:bCs/>
        </w:rPr>
        <w:t>Presenación</w:t>
      </w:r>
      <w:proofErr w:type="spellEnd"/>
      <w:r w:rsidR="00EB2BDB" w:rsidRPr="008B0C2B">
        <w:rPr>
          <w:bCs/>
        </w:rPr>
        <w:t xml:space="preserve"> de informes ante la Junta Directiva de la Empresa</w:t>
      </w:r>
    </w:p>
    <w:p w14:paraId="75C2E650" w14:textId="510A8C2A" w:rsidR="00EB2BDB" w:rsidRPr="008B0C2B" w:rsidRDefault="00EB2BDB" w:rsidP="00DB055B">
      <w:pPr>
        <w:rPr>
          <w:bCs/>
        </w:rPr>
      </w:pPr>
    </w:p>
    <w:p w14:paraId="43B7F8A4" w14:textId="77777777" w:rsidR="00EB2BDB" w:rsidRPr="008B0C2B" w:rsidRDefault="00EB2BDB" w:rsidP="00DB055B">
      <w:pPr>
        <w:rPr>
          <w:bCs/>
        </w:rPr>
      </w:pPr>
      <w:r w:rsidRPr="008B0C2B">
        <w:rPr>
          <w:bCs/>
        </w:rPr>
        <w:t>Logros:</w:t>
      </w:r>
      <w:r w:rsidRPr="008B0C2B">
        <w:rPr>
          <w:bCs/>
        </w:rPr>
        <w:tab/>
      </w:r>
      <w:r w:rsidRPr="008B0C2B">
        <w:rPr>
          <w:bCs/>
        </w:rPr>
        <w:tab/>
      </w:r>
      <w:r w:rsidRPr="008B0C2B">
        <w:rPr>
          <w:bCs/>
        </w:rPr>
        <w:tab/>
      </w:r>
      <w:proofErr w:type="spellStart"/>
      <w:r w:rsidRPr="008B0C2B">
        <w:rPr>
          <w:bCs/>
        </w:rPr>
        <w:t>Layout</w:t>
      </w:r>
      <w:proofErr w:type="spellEnd"/>
      <w:r w:rsidRPr="008B0C2B">
        <w:rPr>
          <w:bCs/>
        </w:rPr>
        <w:t>, coordinación de construcción y acondicionamiento del Cedis de</w:t>
      </w:r>
    </w:p>
    <w:p w14:paraId="27A04EEF" w14:textId="41CA3C71" w:rsidR="00EB2BDB" w:rsidRPr="008B0C2B" w:rsidRDefault="00EB2BDB" w:rsidP="00EB2BDB">
      <w:pPr>
        <w:ind w:left="1416" w:firstLine="708"/>
        <w:rPr>
          <w:bCs/>
        </w:rPr>
      </w:pPr>
      <w:r w:rsidRPr="008B0C2B">
        <w:rPr>
          <w:bCs/>
        </w:rPr>
        <w:t xml:space="preserve">Rio Hato para el interior del país y Cedis de Costa del Este para ciudad y </w:t>
      </w:r>
    </w:p>
    <w:p w14:paraId="067D948E" w14:textId="436F3D73" w:rsidR="00EB2BDB" w:rsidRPr="008B0C2B" w:rsidRDefault="00EB2BDB" w:rsidP="00EB2BDB">
      <w:pPr>
        <w:ind w:left="1416" w:firstLine="708"/>
        <w:rPr>
          <w:bCs/>
        </w:rPr>
      </w:pPr>
      <w:r w:rsidRPr="008B0C2B">
        <w:rPr>
          <w:bCs/>
        </w:rPr>
        <w:t>Darién.</w:t>
      </w:r>
    </w:p>
    <w:p w14:paraId="1D95400B" w14:textId="502CC2B7" w:rsidR="00EB2BDB" w:rsidRPr="008B0C2B" w:rsidRDefault="00EB2BDB" w:rsidP="00EB2BDB">
      <w:pPr>
        <w:ind w:left="1416" w:firstLine="708"/>
        <w:rPr>
          <w:bCs/>
        </w:rPr>
      </w:pPr>
      <w:r w:rsidRPr="008B0C2B">
        <w:rPr>
          <w:bCs/>
        </w:rPr>
        <w:t xml:space="preserve">Creación de procesos </w:t>
      </w:r>
      <w:r w:rsidR="00D047D3" w:rsidRPr="008B0C2B">
        <w:rPr>
          <w:bCs/>
        </w:rPr>
        <w:t>únicos usados en todas las sucursales incluyendo su</w:t>
      </w:r>
    </w:p>
    <w:p w14:paraId="6036D5D3" w14:textId="3404ED97" w:rsidR="00D047D3" w:rsidRPr="008B0C2B" w:rsidRDefault="00D047D3" w:rsidP="00EB2BDB">
      <w:pPr>
        <w:ind w:left="1416" w:firstLine="708"/>
        <w:rPr>
          <w:bCs/>
        </w:rPr>
      </w:pPr>
      <w:r w:rsidRPr="008B0C2B">
        <w:rPr>
          <w:bCs/>
        </w:rPr>
        <w:t>Manual escrito para uso diario.</w:t>
      </w:r>
    </w:p>
    <w:p w14:paraId="3C1B8383" w14:textId="2459A3B2" w:rsidR="00D047D3" w:rsidRPr="008B0C2B" w:rsidRDefault="00D047D3" w:rsidP="00EB2BDB">
      <w:pPr>
        <w:ind w:left="1416" w:firstLine="708"/>
        <w:rPr>
          <w:bCs/>
        </w:rPr>
      </w:pPr>
      <w:r w:rsidRPr="008B0C2B">
        <w:rPr>
          <w:bCs/>
        </w:rPr>
        <w:t xml:space="preserve">Reducción del 30% de los gastos operativos anuales </w:t>
      </w:r>
    </w:p>
    <w:p w14:paraId="1DE9AB13" w14:textId="2519DA03" w:rsidR="00D047D3" w:rsidRPr="008B0C2B" w:rsidRDefault="00D047D3" w:rsidP="00EB2BDB">
      <w:pPr>
        <w:ind w:left="1416" w:firstLine="708"/>
        <w:rPr>
          <w:bCs/>
        </w:rPr>
      </w:pPr>
      <w:r w:rsidRPr="008B0C2B">
        <w:rPr>
          <w:bCs/>
        </w:rPr>
        <w:t xml:space="preserve">Reducción de uso de la flota de trasporte </w:t>
      </w:r>
      <w:r w:rsidR="001A32C2" w:rsidRPr="008B0C2B">
        <w:rPr>
          <w:bCs/>
        </w:rPr>
        <w:t>a nivel nacional</w:t>
      </w:r>
    </w:p>
    <w:p w14:paraId="6BCD7111" w14:textId="606E8EF2" w:rsidR="001A32C2" w:rsidRPr="008B0C2B" w:rsidRDefault="001A32C2" w:rsidP="00EB2BDB">
      <w:pPr>
        <w:ind w:left="1416" w:firstLine="708"/>
        <w:rPr>
          <w:bCs/>
        </w:rPr>
      </w:pPr>
      <w:r w:rsidRPr="008B0C2B">
        <w:rPr>
          <w:bCs/>
        </w:rPr>
        <w:t>Control total de gastos y margen de ganancia en tiempos covid</w:t>
      </w:r>
    </w:p>
    <w:p w14:paraId="35E760AF" w14:textId="47ECC65A" w:rsidR="001A32C2" w:rsidRPr="008B0C2B" w:rsidRDefault="001A32C2" w:rsidP="008B0C2B">
      <w:pPr>
        <w:ind w:left="2124"/>
        <w:rPr>
          <w:bCs/>
        </w:rPr>
      </w:pPr>
      <w:r w:rsidRPr="008B0C2B">
        <w:rPr>
          <w:bCs/>
        </w:rPr>
        <w:t xml:space="preserve">Apertura diaria y controlada de operaciones durante pandemia </w:t>
      </w:r>
      <w:r w:rsidR="008B0C2B" w:rsidRPr="008B0C2B">
        <w:rPr>
          <w:bCs/>
        </w:rPr>
        <w:t>e</w:t>
      </w:r>
      <w:r w:rsidRPr="008B0C2B">
        <w:rPr>
          <w:bCs/>
        </w:rPr>
        <w:t xml:space="preserve">nfrentando </w:t>
      </w:r>
      <w:r w:rsidR="008B0C2B" w:rsidRPr="008B0C2B">
        <w:rPr>
          <w:bCs/>
        </w:rPr>
        <w:t xml:space="preserve">bajas de personal </w:t>
      </w:r>
    </w:p>
    <w:p w14:paraId="31E2183B" w14:textId="438FF4F6" w:rsidR="00D047D3" w:rsidRDefault="008B0C2B" w:rsidP="00EB2BDB">
      <w:pPr>
        <w:ind w:left="1416" w:firstLine="708"/>
        <w:rPr>
          <w:bCs/>
        </w:rPr>
      </w:pPr>
      <w:r w:rsidRPr="008B0C2B">
        <w:rPr>
          <w:bCs/>
        </w:rPr>
        <w:t>Apertura completa de 3 sucursales nuevas en el interior del país</w:t>
      </w:r>
    </w:p>
    <w:p w14:paraId="04B56181" w14:textId="6B42255E" w:rsidR="008B0C2B" w:rsidRDefault="008B0C2B" w:rsidP="008B0C2B">
      <w:pPr>
        <w:ind w:left="2124"/>
        <w:rPr>
          <w:bCs/>
        </w:rPr>
      </w:pPr>
      <w:r>
        <w:rPr>
          <w:bCs/>
        </w:rPr>
        <w:t xml:space="preserve">Reordenamiento de estructura de gastos para informes financieros para un mejor control y análisis </w:t>
      </w:r>
    </w:p>
    <w:p w14:paraId="63A06D63" w14:textId="026448D0" w:rsidR="00AA561E" w:rsidRDefault="00AA561E" w:rsidP="008B0C2B">
      <w:pPr>
        <w:ind w:left="2124"/>
        <w:rPr>
          <w:bCs/>
        </w:rPr>
      </w:pPr>
      <w:r>
        <w:rPr>
          <w:bCs/>
        </w:rPr>
        <w:t>Instalación de WMS Infor</w:t>
      </w:r>
    </w:p>
    <w:p w14:paraId="5C4A132D" w14:textId="2A0C5C1F" w:rsidR="00AA561E" w:rsidRDefault="00AA561E" w:rsidP="008B0C2B">
      <w:pPr>
        <w:ind w:left="2124"/>
        <w:rPr>
          <w:bCs/>
        </w:rPr>
      </w:pPr>
      <w:r>
        <w:rPr>
          <w:bCs/>
        </w:rPr>
        <w:t xml:space="preserve">Automatización total de 2 Sucursales </w:t>
      </w:r>
    </w:p>
    <w:p w14:paraId="3736D0E0" w14:textId="2A9322D5" w:rsidR="00AA561E" w:rsidRDefault="008024BB" w:rsidP="008B0C2B">
      <w:pPr>
        <w:ind w:left="2124"/>
        <w:rPr>
          <w:bCs/>
        </w:rPr>
      </w:pPr>
      <w:r>
        <w:rPr>
          <w:bCs/>
        </w:rPr>
        <w:t>Logro de 0% de accidente en Cedi</w:t>
      </w:r>
    </w:p>
    <w:p w14:paraId="69AC0E48" w14:textId="40534D70" w:rsidR="008024BB" w:rsidRDefault="008024BB" w:rsidP="008B0C2B">
      <w:pPr>
        <w:ind w:left="2124"/>
        <w:rPr>
          <w:bCs/>
        </w:rPr>
      </w:pPr>
      <w:r>
        <w:rPr>
          <w:bCs/>
        </w:rPr>
        <w:t>Automatización de facturación a nivel nacional</w:t>
      </w:r>
    </w:p>
    <w:p w14:paraId="110269FF" w14:textId="77777777" w:rsidR="00DB055B" w:rsidRDefault="00DB055B" w:rsidP="00DB055B"/>
    <w:p w14:paraId="24A91CC0" w14:textId="77777777" w:rsidR="00E108D5" w:rsidRDefault="00DB055B" w:rsidP="00DB055B">
      <w:r>
        <w:lastRenderedPageBreak/>
        <w:t>2015 - 2017</w:t>
      </w:r>
      <w:r>
        <w:tab/>
      </w:r>
      <w:r>
        <w:tab/>
        <w:t>ALBACROME DE PANAMA</w:t>
      </w:r>
    </w:p>
    <w:p w14:paraId="06C0C5AC" w14:textId="77777777" w:rsidR="00DB055B" w:rsidRDefault="00DB055B" w:rsidP="00DB055B">
      <w:pPr>
        <w:rPr>
          <w:b/>
        </w:rPr>
      </w:pPr>
      <w:r>
        <w:tab/>
      </w:r>
      <w:r>
        <w:tab/>
      </w:r>
      <w:r>
        <w:tab/>
        <w:t xml:space="preserve">Imprenta para Clientes Internacionales </w:t>
      </w:r>
    </w:p>
    <w:p w14:paraId="2C6C1BBF" w14:textId="31E769B2" w:rsidR="00E108D5" w:rsidRDefault="00DB055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Gerente de Logística y Administración</w:t>
      </w:r>
      <w:r w:rsidRPr="00EF758D">
        <w:rPr>
          <w:b/>
        </w:rPr>
        <w:t xml:space="preserve"> </w:t>
      </w:r>
      <w:r>
        <w:rPr>
          <w:b/>
        </w:rPr>
        <w:t>(2015-2017</w:t>
      </w:r>
      <w:r w:rsidRPr="00EF758D">
        <w:rPr>
          <w:b/>
        </w:rPr>
        <w:t>)</w:t>
      </w:r>
    </w:p>
    <w:p w14:paraId="15CE9CBF" w14:textId="325FFF03" w:rsidR="00DC0EF9" w:rsidRDefault="00DC0EF9">
      <w:pPr>
        <w:rPr>
          <w:b/>
        </w:rPr>
      </w:pPr>
    </w:p>
    <w:p w14:paraId="27C6F5B3" w14:textId="7B3F9E94" w:rsidR="00DC0EF9" w:rsidRDefault="00DC0EF9">
      <w:pPr>
        <w:rPr>
          <w:bCs/>
        </w:rPr>
      </w:pPr>
      <w:r>
        <w:rPr>
          <w:bCs/>
        </w:rPr>
        <w:t xml:space="preserve">Responsabilidades </w:t>
      </w:r>
      <w:r>
        <w:rPr>
          <w:bCs/>
        </w:rPr>
        <w:tab/>
        <w:t xml:space="preserve">Operación de todas las Importaciones y Exportaciones </w:t>
      </w:r>
    </w:p>
    <w:p w14:paraId="52B397DD" w14:textId="43D0A57E" w:rsidR="00DC0EF9" w:rsidRDefault="00DC0EF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Administración del Personal </w:t>
      </w:r>
    </w:p>
    <w:p w14:paraId="3669BE12" w14:textId="7EA3E5A2" w:rsidR="00DC0EF9" w:rsidRDefault="00DC0EF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Organización de la Sede Central en Panamá Pacífico</w:t>
      </w:r>
    </w:p>
    <w:p w14:paraId="70AD8158" w14:textId="30E7BF93" w:rsidR="00DC0EF9" w:rsidRDefault="00DC0EF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Relación con Proveedores</w:t>
      </w:r>
    </w:p>
    <w:p w14:paraId="45AD267F" w14:textId="652AC8C3" w:rsidR="00DC0EF9" w:rsidRDefault="00DC0EF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Relación con entidades gubernamentales </w:t>
      </w:r>
    </w:p>
    <w:p w14:paraId="3564CFF6" w14:textId="3FF65D50" w:rsidR="00DC0EF9" w:rsidRDefault="00DC0EF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Relación con la Agencia Panamá Pacífico</w:t>
      </w:r>
    </w:p>
    <w:p w14:paraId="6966ABAA" w14:textId="483E1705" w:rsidR="00DC0EF9" w:rsidRDefault="00DC0EF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Contraloría</w:t>
      </w:r>
    </w:p>
    <w:p w14:paraId="1105F5B5" w14:textId="06A938F4" w:rsidR="00DC0EF9" w:rsidRDefault="00DC0EF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Administración Financiera </w:t>
      </w:r>
    </w:p>
    <w:p w14:paraId="6C037DA3" w14:textId="77777777" w:rsidR="00DC0EF9" w:rsidRDefault="00DC0EF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Controles Contables y reportes a la Holding</w:t>
      </w:r>
    </w:p>
    <w:p w14:paraId="6DD4F407" w14:textId="77777777" w:rsidR="00DC0EF9" w:rsidRDefault="00DC0EF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Atención de Reclamos Internacionales de Clientes </w:t>
      </w:r>
    </w:p>
    <w:p w14:paraId="24FAAE1A" w14:textId="2DD5601D" w:rsidR="00DC0EF9" w:rsidRPr="00DC0EF9" w:rsidRDefault="00DC0EF9">
      <w:pPr>
        <w:rPr>
          <w:bCs/>
        </w:rPr>
      </w:pPr>
      <w:r>
        <w:rPr>
          <w:bCs/>
        </w:rPr>
        <w:t xml:space="preserve"> </w:t>
      </w:r>
    </w:p>
    <w:p w14:paraId="4A713412" w14:textId="77777777" w:rsidR="00E108D5" w:rsidRDefault="00E108D5"/>
    <w:p w14:paraId="73E76D87" w14:textId="77777777" w:rsidR="00CA7262" w:rsidRDefault="00E108D5">
      <w:r>
        <w:t xml:space="preserve">2010 - </w:t>
      </w:r>
      <w:r w:rsidR="005D6F15">
        <w:t>2014</w:t>
      </w:r>
      <w:r w:rsidR="00CA7262">
        <w:tab/>
      </w:r>
      <w:r>
        <w:tab/>
      </w:r>
      <w:r w:rsidR="00CA7262">
        <w:t>3</w:t>
      </w:r>
      <w:r w:rsidR="005D6F15">
        <w:t>PL PANAMA, S.A.</w:t>
      </w:r>
    </w:p>
    <w:p w14:paraId="1061CFD4" w14:textId="77777777" w:rsidR="00E108D5" w:rsidRDefault="00CA7262">
      <w:r>
        <w:tab/>
      </w:r>
      <w:r>
        <w:tab/>
      </w:r>
      <w:r>
        <w:tab/>
        <w:t>Operador Logístico de Panamá Pacífico</w:t>
      </w:r>
    </w:p>
    <w:p w14:paraId="136EAE31" w14:textId="77777777" w:rsidR="00EF758D" w:rsidRPr="00EF758D" w:rsidRDefault="00EF758D">
      <w:pPr>
        <w:rPr>
          <w:b/>
        </w:rPr>
      </w:pPr>
      <w:r>
        <w:tab/>
      </w:r>
      <w:r>
        <w:tab/>
      </w:r>
      <w:r>
        <w:tab/>
      </w:r>
      <w:r w:rsidRPr="00EF758D">
        <w:rPr>
          <w:b/>
        </w:rPr>
        <w:t xml:space="preserve">Gerente </w:t>
      </w:r>
      <w:r w:rsidR="005D6F15">
        <w:rPr>
          <w:b/>
        </w:rPr>
        <w:t xml:space="preserve">Comercial </w:t>
      </w:r>
      <w:r w:rsidR="005F208E">
        <w:rPr>
          <w:b/>
        </w:rPr>
        <w:t xml:space="preserve">Logístico </w:t>
      </w:r>
      <w:r w:rsidR="005D6F15">
        <w:rPr>
          <w:b/>
        </w:rPr>
        <w:t>(</w:t>
      </w:r>
      <w:r w:rsidR="008C6556">
        <w:rPr>
          <w:b/>
        </w:rPr>
        <w:t xml:space="preserve">Hasta Mayo </w:t>
      </w:r>
      <w:r w:rsidR="005D6F15">
        <w:rPr>
          <w:b/>
        </w:rPr>
        <w:t>2014)</w:t>
      </w:r>
    </w:p>
    <w:p w14:paraId="181D4DCB" w14:textId="77777777" w:rsidR="00DE5856" w:rsidRPr="00EF758D" w:rsidRDefault="00DE5856">
      <w:pPr>
        <w:rPr>
          <w:b/>
        </w:rPr>
      </w:pPr>
      <w:r>
        <w:tab/>
      </w:r>
      <w:r>
        <w:tab/>
      </w:r>
      <w:r>
        <w:tab/>
      </w:r>
      <w:r w:rsidRPr="00EF758D">
        <w:rPr>
          <w:b/>
        </w:rPr>
        <w:t>Gerente Administrativo</w:t>
      </w:r>
      <w:r w:rsidR="00844279">
        <w:rPr>
          <w:b/>
        </w:rPr>
        <w:t xml:space="preserve"> y Financiero</w:t>
      </w:r>
      <w:r w:rsidR="008B4B2E" w:rsidRPr="00EF758D">
        <w:rPr>
          <w:b/>
        </w:rPr>
        <w:t xml:space="preserve"> </w:t>
      </w:r>
      <w:r w:rsidR="00EF758D" w:rsidRPr="00EF758D">
        <w:rPr>
          <w:b/>
        </w:rPr>
        <w:t>(2011-2013)</w:t>
      </w:r>
    </w:p>
    <w:p w14:paraId="373E1CDE" w14:textId="55325551" w:rsidR="00E108D5" w:rsidRDefault="00E108D5" w:rsidP="00E108D5"/>
    <w:p w14:paraId="06FFDE6B" w14:textId="068F4BF7" w:rsidR="008B0C2B" w:rsidRDefault="008B0C2B" w:rsidP="00E108D5">
      <w:r>
        <w:t>Responsabilidades:</w:t>
      </w:r>
      <w:r>
        <w:tab/>
      </w:r>
      <w:r w:rsidR="009D75D7">
        <w:t>Finanzas de la empresa completa</w:t>
      </w:r>
    </w:p>
    <w:p w14:paraId="4261FF33" w14:textId="6CB6712D" w:rsidR="009D75D7" w:rsidRDefault="009D75D7" w:rsidP="00E108D5">
      <w:r>
        <w:tab/>
      </w:r>
      <w:r>
        <w:tab/>
      </w:r>
      <w:r>
        <w:tab/>
        <w:t xml:space="preserve">Relación con los bancos </w:t>
      </w:r>
    </w:p>
    <w:p w14:paraId="68733B0E" w14:textId="7BB7307A" w:rsidR="009D75D7" w:rsidRDefault="009D75D7" w:rsidP="00E108D5">
      <w:r>
        <w:tab/>
      </w:r>
      <w:r>
        <w:tab/>
      </w:r>
      <w:r>
        <w:tab/>
        <w:t>Control de la Contabilidad y Presentación de Estados Financieros a la</w:t>
      </w:r>
    </w:p>
    <w:p w14:paraId="3DCBBC6B" w14:textId="0C1B5EC4" w:rsidR="009D75D7" w:rsidRDefault="009D75D7" w:rsidP="00E108D5">
      <w:r>
        <w:tab/>
      </w:r>
      <w:r>
        <w:tab/>
      </w:r>
      <w:r>
        <w:tab/>
        <w:t>Junta Directiva</w:t>
      </w:r>
    </w:p>
    <w:p w14:paraId="0C3DFD42" w14:textId="6CFDAEF8" w:rsidR="003145DE" w:rsidRDefault="009D75D7" w:rsidP="00E108D5">
      <w:r>
        <w:tab/>
      </w:r>
      <w:r>
        <w:tab/>
      </w:r>
      <w:r>
        <w:tab/>
      </w:r>
      <w:proofErr w:type="spellStart"/>
      <w:r w:rsidR="003145DE">
        <w:t>Busqueda</w:t>
      </w:r>
      <w:proofErr w:type="spellEnd"/>
      <w:r w:rsidR="003145DE">
        <w:t xml:space="preserve"> de clientes logísticos</w:t>
      </w:r>
    </w:p>
    <w:p w14:paraId="5B2E6457" w14:textId="2DFC18E5" w:rsidR="003145DE" w:rsidRDefault="003145DE" w:rsidP="00E108D5">
      <w:r>
        <w:tab/>
      </w:r>
      <w:r>
        <w:tab/>
      </w:r>
      <w:r>
        <w:tab/>
        <w:t>Administración del Personal Operativo y Administrativo</w:t>
      </w:r>
    </w:p>
    <w:p w14:paraId="3B53D04D" w14:textId="13C002A6" w:rsidR="003145DE" w:rsidRDefault="003145DE" w:rsidP="00E108D5">
      <w:r>
        <w:tab/>
      </w:r>
      <w:r>
        <w:tab/>
      </w:r>
      <w:r>
        <w:tab/>
      </w:r>
      <w:proofErr w:type="spellStart"/>
      <w:r>
        <w:t>Comercializacion</w:t>
      </w:r>
      <w:proofErr w:type="spellEnd"/>
      <w:r>
        <w:t xml:space="preserve"> completa de la operación </w:t>
      </w:r>
    </w:p>
    <w:p w14:paraId="483243D1" w14:textId="028ECEE8" w:rsidR="003145DE" w:rsidRDefault="003145DE" w:rsidP="00E108D5">
      <w:r>
        <w:tab/>
      </w:r>
      <w:r>
        <w:tab/>
      </w:r>
      <w:r>
        <w:tab/>
        <w:t>Relación y administración de tr</w:t>
      </w:r>
      <w:r w:rsidR="00887148">
        <w:t>á</w:t>
      </w:r>
      <w:r>
        <w:t>mites con entidades gubernamentales</w:t>
      </w:r>
    </w:p>
    <w:p w14:paraId="5A99C3A6" w14:textId="1BCBEF23" w:rsidR="003145DE" w:rsidRDefault="003145DE" w:rsidP="00E108D5">
      <w:r>
        <w:tab/>
      </w:r>
      <w:r>
        <w:tab/>
      </w:r>
      <w:r>
        <w:tab/>
      </w:r>
      <w:r w:rsidR="00887148">
        <w:t>Control de las Cuentas por Cobrar en su totalidad</w:t>
      </w:r>
    </w:p>
    <w:p w14:paraId="79A1C650" w14:textId="4E41D888" w:rsidR="00887148" w:rsidRDefault="00887148" w:rsidP="00E108D5"/>
    <w:p w14:paraId="30135D9B" w14:textId="77777777" w:rsidR="00887148" w:rsidRDefault="00887148" w:rsidP="00E108D5">
      <w:r>
        <w:t>Logros:</w:t>
      </w:r>
      <w:r>
        <w:tab/>
      </w:r>
      <w:r>
        <w:tab/>
      </w:r>
      <w:r>
        <w:tab/>
        <w:t>Creación del manual contable de la empresa</w:t>
      </w:r>
    </w:p>
    <w:p w14:paraId="32653422" w14:textId="77777777" w:rsidR="00836405" w:rsidRDefault="00887148" w:rsidP="00E108D5">
      <w:r>
        <w:tab/>
      </w:r>
      <w:r>
        <w:tab/>
      </w:r>
      <w:r>
        <w:tab/>
        <w:t xml:space="preserve">Apertura </w:t>
      </w:r>
      <w:r w:rsidR="00836405">
        <w:t xml:space="preserve">y trámite </w:t>
      </w:r>
      <w:r>
        <w:t>en Panamá de las cuentas</w:t>
      </w:r>
      <w:r w:rsidR="00836405">
        <w:t xml:space="preserve"> de banco</w:t>
      </w:r>
    </w:p>
    <w:p w14:paraId="20CA7731" w14:textId="77777777" w:rsidR="00836405" w:rsidRDefault="00836405" w:rsidP="00E108D5">
      <w:r>
        <w:tab/>
      </w:r>
      <w:r>
        <w:tab/>
      </w:r>
      <w:r>
        <w:tab/>
        <w:t>Presentación mensual y oportuna a la JD de los Estados Financieros</w:t>
      </w:r>
    </w:p>
    <w:p w14:paraId="6D9978B5" w14:textId="77777777" w:rsidR="00836405" w:rsidRDefault="00836405" w:rsidP="00E108D5">
      <w:r>
        <w:tab/>
      </w:r>
      <w:r>
        <w:tab/>
      </w:r>
      <w:r>
        <w:tab/>
      </w:r>
      <w:proofErr w:type="spellStart"/>
      <w:r>
        <w:t>Cordinación</w:t>
      </w:r>
      <w:proofErr w:type="spellEnd"/>
      <w:r>
        <w:t xml:space="preserve"> de la </w:t>
      </w:r>
      <w:proofErr w:type="spellStart"/>
      <w:r>
        <w:t>Auditorias</w:t>
      </w:r>
      <w:proofErr w:type="spellEnd"/>
      <w:r>
        <w:t xml:space="preserve"> Externas por parte de PWC y KPMG</w:t>
      </w:r>
    </w:p>
    <w:p w14:paraId="00DA2DC0" w14:textId="77777777" w:rsidR="00836405" w:rsidRDefault="00836405" w:rsidP="00E108D5">
      <w:r>
        <w:tab/>
      </w:r>
      <w:r>
        <w:tab/>
      </w:r>
      <w:r>
        <w:tab/>
        <w:t>Cobertura total de clientes llenando un 100% la Bodega de 10K m2</w:t>
      </w:r>
    </w:p>
    <w:p w14:paraId="1159888A" w14:textId="77777777" w:rsidR="00836405" w:rsidRDefault="00836405" w:rsidP="00E108D5">
      <w:r>
        <w:tab/>
      </w:r>
      <w:r>
        <w:tab/>
      </w:r>
      <w:r>
        <w:tab/>
        <w:t xml:space="preserve">Producción de maquilas para todo Centro </w:t>
      </w:r>
      <w:proofErr w:type="spellStart"/>
      <w:r>
        <w:t>America</w:t>
      </w:r>
      <w:proofErr w:type="spellEnd"/>
      <w:r>
        <w:t xml:space="preserve"> y El Caribe</w:t>
      </w:r>
    </w:p>
    <w:p w14:paraId="542478C9" w14:textId="4D6B4472" w:rsidR="00836405" w:rsidRDefault="00836405" w:rsidP="00E108D5">
      <w:r>
        <w:tab/>
      </w:r>
      <w:r>
        <w:tab/>
      </w:r>
      <w:r>
        <w:tab/>
        <w:t>Miembro activo de Asociación de Empresas de Panamá Pacífico</w:t>
      </w:r>
    </w:p>
    <w:p w14:paraId="33EE5616" w14:textId="77777777" w:rsidR="00836405" w:rsidRDefault="00836405" w:rsidP="00E108D5">
      <w:r>
        <w:tab/>
      </w:r>
      <w:r>
        <w:tab/>
      </w:r>
      <w:r>
        <w:tab/>
        <w:t xml:space="preserve">Miembro activo de </w:t>
      </w:r>
      <w:proofErr w:type="spellStart"/>
      <w:r>
        <w:t>Coel</w:t>
      </w:r>
      <w:proofErr w:type="spellEnd"/>
    </w:p>
    <w:p w14:paraId="6EC1BC88" w14:textId="77777777" w:rsidR="00836405" w:rsidRDefault="00836405" w:rsidP="00E108D5">
      <w:r>
        <w:tab/>
      </w:r>
      <w:r>
        <w:tab/>
      </w:r>
      <w:r>
        <w:tab/>
        <w:t>Miembro activo de la Cámara de Comercio</w:t>
      </w:r>
    </w:p>
    <w:p w14:paraId="4F1CC1C8" w14:textId="1F540DD3" w:rsidR="00887148" w:rsidRDefault="00836405" w:rsidP="00E108D5">
      <w:r>
        <w:tab/>
      </w:r>
      <w:r>
        <w:tab/>
      </w:r>
      <w:r>
        <w:tab/>
      </w:r>
      <w:r w:rsidR="00887148">
        <w:t xml:space="preserve">  </w:t>
      </w:r>
    </w:p>
    <w:p w14:paraId="64E64C5C" w14:textId="77777777" w:rsidR="00C719B6" w:rsidRDefault="00C719B6" w:rsidP="00E108D5"/>
    <w:p w14:paraId="720C4BD9" w14:textId="77777777" w:rsidR="00257BC7" w:rsidRDefault="00257BC7" w:rsidP="00257BC7">
      <w:r>
        <w:lastRenderedPageBreak/>
        <w:t>2007 -2010</w:t>
      </w:r>
      <w:r>
        <w:tab/>
      </w:r>
      <w:r>
        <w:tab/>
        <w:t>ABB, S.A.</w:t>
      </w:r>
    </w:p>
    <w:p w14:paraId="5CC6A949" w14:textId="77777777" w:rsidR="004B6385" w:rsidRPr="00C719B6" w:rsidRDefault="00257BC7" w:rsidP="00257BC7">
      <w:r>
        <w:tab/>
      </w:r>
      <w:r>
        <w:tab/>
      </w:r>
      <w:r>
        <w:tab/>
        <w:t>Corporación Eléctrica Mundial</w:t>
      </w:r>
    </w:p>
    <w:p w14:paraId="4C592D43" w14:textId="77777777" w:rsidR="004B6385" w:rsidRPr="00EF758D" w:rsidRDefault="004B6385" w:rsidP="00257BC7">
      <w:pPr>
        <w:rPr>
          <w:b/>
        </w:rPr>
      </w:pPr>
      <w:r w:rsidRPr="00EF758D">
        <w:rPr>
          <w:b/>
        </w:rPr>
        <w:tab/>
      </w:r>
      <w:r w:rsidRPr="00EF758D">
        <w:rPr>
          <w:b/>
        </w:rPr>
        <w:tab/>
      </w:r>
      <w:r w:rsidRPr="00EF758D">
        <w:rPr>
          <w:b/>
        </w:rPr>
        <w:tab/>
        <w:t>Coordinador de Logística Regional (P</w:t>
      </w:r>
      <w:r w:rsidR="007B4E7B" w:rsidRPr="00EF758D">
        <w:rPr>
          <w:b/>
        </w:rPr>
        <w:t>ana</w:t>
      </w:r>
      <w:r w:rsidRPr="00EF758D">
        <w:rPr>
          <w:b/>
        </w:rPr>
        <w:t>má, CA &amp; CA)</w:t>
      </w:r>
    </w:p>
    <w:p w14:paraId="142A31B8" w14:textId="77777777" w:rsidR="004B6385" w:rsidRDefault="004B6385" w:rsidP="004B6385"/>
    <w:p w14:paraId="6DFEB455" w14:textId="77777777" w:rsidR="000C5F44" w:rsidRDefault="005E3E82" w:rsidP="004B6385">
      <w:r>
        <w:t>Responsabilidades</w:t>
      </w:r>
      <w:r>
        <w:tab/>
      </w:r>
      <w:r w:rsidR="000C5F44">
        <w:t>Tramitar pedidos de los países de CAM y El Caribe</w:t>
      </w:r>
    </w:p>
    <w:p w14:paraId="62873DCD" w14:textId="77777777" w:rsidR="000C5F44" w:rsidRDefault="000C5F44" w:rsidP="004B6385">
      <w:r>
        <w:tab/>
      </w:r>
      <w:r>
        <w:tab/>
      </w:r>
      <w:r>
        <w:tab/>
        <w:t>Contacto con las fábricas de Europa, Asia y USA</w:t>
      </w:r>
    </w:p>
    <w:p w14:paraId="31C2132C" w14:textId="4CCCDA6A" w:rsidR="004B6385" w:rsidRDefault="000C5F44" w:rsidP="000C5F44">
      <w:pPr>
        <w:ind w:left="2124" w:firstLine="9"/>
      </w:pPr>
      <w:r>
        <w:t>Velar por el cierre completo de ordenes gubernamentales de los países a        mi responsabilidad</w:t>
      </w:r>
      <w:r w:rsidR="005E3E82">
        <w:t xml:space="preserve"> </w:t>
      </w:r>
    </w:p>
    <w:p w14:paraId="3947AF82" w14:textId="28BDBD34" w:rsidR="005E3E82" w:rsidRDefault="000C5F44" w:rsidP="004B6385">
      <w:r>
        <w:tab/>
      </w:r>
      <w:r>
        <w:tab/>
      </w:r>
      <w:r>
        <w:tab/>
        <w:t xml:space="preserve">Control y Administración de Bodega en Zona Libre de Colón </w:t>
      </w:r>
    </w:p>
    <w:p w14:paraId="121030A9" w14:textId="6F9022EF" w:rsidR="000C5F44" w:rsidRDefault="000C5F44" w:rsidP="004B6385">
      <w:r>
        <w:tab/>
      </w:r>
      <w:r>
        <w:tab/>
      </w:r>
      <w:r>
        <w:tab/>
        <w:t xml:space="preserve">Recepción de todos los pedidos y </w:t>
      </w:r>
      <w:r w:rsidR="00AA561E">
        <w:t>ó</w:t>
      </w:r>
      <w:r>
        <w:t xml:space="preserve">rdenes de clientes de la región </w:t>
      </w:r>
    </w:p>
    <w:p w14:paraId="3564A358" w14:textId="15CA6EB2" w:rsidR="000C5F44" w:rsidRDefault="000C5F44" w:rsidP="004B6385">
      <w:r>
        <w:tab/>
      </w:r>
      <w:r>
        <w:tab/>
      </w:r>
      <w:r>
        <w:tab/>
        <w:t>Tr</w:t>
      </w:r>
      <w:r w:rsidR="00AA561E">
        <w:t>á</w:t>
      </w:r>
      <w:r>
        <w:t>mite de todas la Importaciones y Exportaciones de cada país</w:t>
      </w:r>
    </w:p>
    <w:p w14:paraId="629EC229" w14:textId="1EF0F73C" w:rsidR="000C5F44" w:rsidRDefault="000C5F44" w:rsidP="004B6385">
      <w:r>
        <w:tab/>
      </w:r>
      <w:r>
        <w:tab/>
      </w:r>
      <w:r>
        <w:tab/>
        <w:t>Responsable del inventario de la empresa</w:t>
      </w:r>
    </w:p>
    <w:p w14:paraId="6450E15A" w14:textId="77777777" w:rsidR="000C5F44" w:rsidRDefault="000C5F44" w:rsidP="004B6385"/>
    <w:p w14:paraId="6590C8E6" w14:textId="77777777" w:rsidR="000C5F44" w:rsidRDefault="005E3E82" w:rsidP="000C5F44">
      <w:r>
        <w:t>Logros</w:t>
      </w:r>
      <w:r w:rsidR="000C5F44">
        <w:tab/>
      </w:r>
      <w:r w:rsidR="000C5F44">
        <w:tab/>
      </w:r>
      <w:r w:rsidR="000C5F44">
        <w:tab/>
        <w:t xml:space="preserve">Control de los </w:t>
      </w:r>
      <w:proofErr w:type="spellStart"/>
      <w:r w:rsidR="000C5F44">
        <w:t>KPI´s</w:t>
      </w:r>
      <w:proofErr w:type="spellEnd"/>
      <w:r w:rsidR="000C5F44">
        <w:t xml:space="preserve"> de manejo de ordenes de clientes</w:t>
      </w:r>
    </w:p>
    <w:p w14:paraId="03E1DDDF" w14:textId="77777777" w:rsidR="00AA561E" w:rsidRDefault="000C5F44" w:rsidP="000C5F44">
      <w:r>
        <w:tab/>
      </w:r>
      <w:r>
        <w:tab/>
      </w:r>
      <w:r>
        <w:tab/>
        <w:t xml:space="preserve">Organización del Departamento de Logística en Panamá </w:t>
      </w:r>
      <w:r w:rsidR="00AA561E">
        <w:t>por Continente</w:t>
      </w:r>
    </w:p>
    <w:p w14:paraId="3333AA76" w14:textId="77777777" w:rsidR="00AA561E" w:rsidRDefault="00AA561E" w:rsidP="000C5F44">
      <w:r>
        <w:tab/>
      </w:r>
      <w:r>
        <w:tab/>
      </w:r>
      <w:r>
        <w:tab/>
        <w:t xml:space="preserve">Manejo </w:t>
      </w:r>
      <w:proofErr w:type="spellStart"/>
      <w:r>
        <w:t>optimo</w:t>
      </w:r>
      <w:proofErr w:type="spellEnd"/>
      <w:r>
        <w:t xml:space="preserve"> de reclamos por país y solución en sitio de problemas</w:t>
      </w:r>
    </w:p>
    <w:p w14:paraId="14210FF7" w14:textId="77777777" w:rsidR="00AA561E" w:rsidRDefault="00AA561E" w:rsidP="000C5F44">
      <w:r>
        <w:tab/>
      </w:r>
      <w:r>
        <w:tab/>
      </w:r>
      <w:r>
        <w:tab/>
      </w:r>
      <w:proofErr w:type="spellStart"/>
      <w:r>
        <w:t>Administracion</w:t>
      </w:r>
      <w:proofErr w:type="spellEnd"/>
      <w:r>
        <w:t xml:space="preserve"> y control del inventario en ZLC </w:t>
      </w:r>
    </w:p>
    <w:p w14:paraId="381A9E08" w14:textId="77777777" w:rsidR="00AA561E" w:rsidRDefault="00AA561E" w:rsidP="000C5F44">
      <w:r>
        <w:tab/>
      </w:r>
      <w:r>
        <w:tab/>
      </w:r>
      <w:r>
        <w:tab/>
        <w:t xml:space="preserve">Disminución de la merma en las exportaciones </w:t>
      </w:r>
    </w:p>
    <w:p w14:paraId="3FF8A1E2" w14:textId="77777777" w:rsidR="00AA561E" w:rsidRDefault="00AA561E" w:rsidP="000C5F44">
      <w:r>
        <w:tab/>
      </w:r>
      <w:r>
        <w:tab/>
      </w:r>
      <w:r>
        <w:tab/>
        <w:t>Disminución del tiempo en llegada de mercancía a los clientes</w:t>
      </w:r>
    </w:p>
    <w:p w14:paraId="0794791D" w14:textId="77777777" w:rsidR="00AA561E" w:rsidRDefault="00AA561E" w:rsidP="000C5F44">
      <w:r>
        <w:tab/>
      </w:r>
      <w:r>
        <w:tab/>
      </w:r>
      <w:r>
        <w:tab/>
        <w:t xml:space="preserve">Instalación de software de captura de </w:t>
      </w:r>
      <w:proofErr w:type="spellStart"/>
      <w:r>
        <w:t>ordenes</w:t>
      </w:r>
      <w:proofErr w:type="spellEnd"/>
      <w:r>
        <w:t xml:space="preserve"> y pedidos para un ciclo</w:t>
      </w:r>
    </w:p>
    <w:p w14:paraId="36B15F53" w14:textId="0AAEB428" w:rsidR="005E3E82" w:rsidRDefault="00AA561E" w:rsidP="000C5F44">
      <w:r>
        <w:tab/>
      </w:r>
      <w:r>
        <w:tab/>
      </w:r>
      <w:r>
        <w:tab/>
        <w:t>automático del proceso</w:t>
      </w:r>
      <w:r w:rsidR="000C5F44">
        <w:tab/>
      </w:r>
      <w:r w:rsidR="000C5F44">
        <w:tab/>
      </w:r>
    </w:p>
    <w:p w14:paraId="6D006FDA" w14:textId="77777777" w:rsidR="005E3E82" w:rsidRDefault="005E3E82" w:rsidP="004B6385"/>
    <w:p w14:paraId="7D6642B7" w14:textId="77777777" w:rsidR="004B6385" w:rsidRDefault="004B6385" w:rsidP="004B6385">
      <w:r>
        <w:t>2004 – 2007</w:t>
      </w:r>
      <w:r>
        <w:tab/>
      </w:r>
      <w:r>
        <w:tab/>
        <w:t>GRUPO FIDANQUE</w:t>
      </w:r>
    </w:p>
    <w:p w14:paraId="571A6E79" w14:textId="2978D046" w:rsidR="004B6385" w:rsidRDefault="001C5CB5" w:rsidP="004B6385">
      <w:pPr>
        <w:rPr>
          <w:b/>
        </w:rPr>
      </w:pPr>
      <w:r>
        <w:tab/>
      </w:r>
      <w:r>
        <w:tab/>
      </w:r>
      <w:r>
        <w:tab/>
      </w:r>
      <w:r w:rsidRPr="00EF758D">
        <w:rPr>
          <w:b/>
        </w:rPr>
        <w:t xml:space="preserve">Contador de la Empresa </w:t>
      </w:r>
    </w:p>
    <w:p w14:paraId="57CDF29F" w14:textId="77777777" w:rsidR="005E3E82" w:rsidRDefault="005E3E82" w:rsidP="004B6385">
      <w:pPr>
        <w:rPr>
          <w:bCs/>
        </w:rPr>
      </w:pPr>
    </w:p>
    <w:p w14:paraId="1ADAD42A" w14:textId="644D138C" w:rsidR="005E3E82" w:rsidRDefault="005E3E82" w:rsidP="004B6385">
      <w:pPr>
        <w:rPr>
          <w:bCs/>
        </w:rPr>
      </w:pPr>
      <w:r>
        <w:rPr>
          <w:bCs/>
        </w:rPr>
        <w:t xml:space="preserve">Responsabilidades </w:t>
      </w:r>
      <w:r>
        <w:rPr>
          <w:bCs/>
        </w:rPr>
        <w:tab/>
        <w:t>Ciclo completo contables</w:t>
      </w:r>
    </w:p>
    <w:p w14:paraId="7BF3CC1B" w14:textId="1A3792BD" w:rsidR="005E3E82" w:rsidRPr="005E3E82" w:rsidRDefault="005E3E82" w:rsidP="004B638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Presentación de Estados Financieros a los dueños</w:t>
      </w:r>
    </w:p>
    <w:p w14:paraId="4D188C23" w14:textId="3541344E" w:rsidR="005E3E82" w:rsidRDefault="005E3E82" w:rsidP="004B638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Recibir y lograr en positivo las Auditorías Externas</w:t>
      </w:r>
    </w:p>
    <w:p w14:paraId="21806EB4" w14:textId="37B261F7" w:rsidR="005E3E82" w:rsidRPr="005E3E82" w:rsidRDefault="005E3E82" w:rsidP="004B638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Administración del personal a cargo</w:t>
      </w:r>
    </w:p>
    <w:p w14:paraId="7A41E3DC" w14:textId="77777777" w:rsidR="005E3E82" w:rsidRDefault="005E3E82" w:rsidP="001C5CB5"/>
    <w:p w14:paraId="0B8D43C8" w14:textId="77777777" w:rsidR="001C5CB5" w:rsidRDefault="001C5CB5" w:rsidP="001C5CB5">
      <w:r>
        <w:t>1997 – 2004</w:t>
      </w:r>
      <w:r>
        <w:tab/>
      </w:r>
      <w:r>
        <w:tab/>
        <w:t>GRUPO AMANCO DE PANAMA (PAZKO, S.A.)</w:t>
      </w:r>
    </w:p>
    <w:p w14:paraId="123EA107" w14:textId="07B442F1" w:rsidR="005E3E82" w:rsidRPr="00EF758D" w:rsidRDefault="001C5CB5" w:rsidP="001C5CB5">
      <w:pPr>
        <w:rPr>
          <w:b/>
        </w:rPr>
      </w:pPr>
      <w:r>
        <w:tab/>
      </w:r>
      <w:r>
        <w:tab/>
      </w:r>
      <w:r>
        <w:tab/>
      </w:r>
      <w:r w:rsidRPr="00EF758D">
        <w:rPr>
          <w:b/>
        </w:rPr>
        <w:t>Encargado de Logística Local</w:t>
      </w:r>
    </w:p>
    <w:p w14:paraId="2AEBAA22" w14:textId="77777777" w:rsidR="005E3E82" w:rsidRDefault="005E3E82" w:rsidP="00C338D1"/>
    <w:p w14:paraId="60E3B006" w14:textId="77777777" w:rsidR="005E3E82" w:rsidRDefault="005E3E82" w:rsidP="00C338D1">
      <w:r>
        <w:t>Responsabilidades</w:t>
      </w:r>
      <w:r>
        <w:tab/>
        <w:t xml:space="preserve">Todas las compras locales </w:t>
      </w:r>
    </w:p>
    <w:p w14:paraId="7CBD9AEA" w14:textId="3991DC09" w:rsidR="00C338D1" w:rsidRDefault="005E3E82" w:rsidP="00C338D1">
      <w:r>
        <w:tab/>
      </w:r>
      <w:r>
        <w:tab/>
      </w:r>
      <w:r>
        <w:tab/>
        <w:t>Vacacionar al personal de Tráfico y Compras Internacionales</w:t>
      </w:r>
      <w:r>
        <w:tab/>
      </w:r>
      <w:r>
        <w:tab/>
      </w:r>
    </w:p>
    <w:p w14:paraId="10ED0862" w14:textId="77777777" w:rsidR="00DB055B" w:rsidRDefault="00DB055B" w:rsidP="00C338D1"/>
    <w:p w14:paraId="7067575D" w14:textId="77777777" w:rsidR="00DB055B" w:rsidRDefault="00DB055B" w:rsidP="00C338D1"/>
    <w:p w14:paraId="478F7ABA" w14:textId="77777777" w:rsidR="00C338D1" w:rsidRDefault="00C338D1" w:rsidP="00C338D1"/>
    <w:p w14:paraId="666419CB" w14:textId="1DA292ED" w:rsidR="00C338D1" w:rsidRDefault="00C338D1" w:rsidP="00C338D1"/>
    <w:p w14:paraId="00EB549C" w14:textId="5F199539" w:rsidR="00DC0EF9" w:rsidRDefault="00DC0EF9" w:rsidP="00C338D1"/>
    <w:p w14:paraId="737EA085" w14:textId="5BE0FA70" w:rsidR="00DC0EF9" w:rsidRDefault="00DC0EF9" w:rsidP="00C338D1"/>
    <w:p w14:paraId="60F478B9" w14:textId="77777777" w:rsidR="00DC0EF9" w:rsidRDefault="00DC0EF9" w:rsidP="00C338D1"/>
    <w:p w14:paraId="293E73FD" w14:textId="77777777" w:rsidR="00C338D1" w:rsidRDefault="00C338D1" w:rsidP="00C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lastRenderedPageBreak/>
        <w:t>EDUCACION</w:t>
      </w:r>
    </w:p>
    <w:p w14:paraId="5BF47252" w14:textId="77777777" w:rsidR="00C338D1" w:rsidRDefault="00C338D1" w:rsidP="00C338D1"/>
    <w:p w14:paraId="4BD2A395" w14:textId="77777777" w:rsidR="005D6F15" w:rsidRPr="008C6556" w:rsidRDefault="005D6F15" w:rsidP="001C5CB5">
      <w:pPr>
        <w:rPr>
          <w:b/>
          <w:u w:val="single"/>
        </w:rPr>
      </w:pPr>
      <w:r>
        <w:t>2014</w:t>
      </w:r>
      <w:r>
        <w:tab/>
        <w:t xml:space="preserve">Especialización de Docencia Superior </w:t>
      </w:r>
    </w:p>
    <w:p w14:paraId="6ADA6544" w14:textId="77777777" w:rsidR="005D6F15" w:rsidRDefault="005D6F15" w:rsidP="001C5CB5">
      <w:r>
        <w:tab/>
        <w:t>Universidad Interamericana de Panamá</w:t>
      </w:r>
    </w:p>
    <w:p w14:paraId="576BCF3F" w14:textId="77777777" w:rsidR="001C5CB5" w:rsidRDefault="001C5CB5" w:rsidP="001C5CB5">
      <w:r>
        <w:tab/>
      </w:r>
      <w:r>
        <w:tab/>
      </w:r>
      <w:r>
        <w:tab/>
      </w:r>
    </w:p>
    <w:p w14:paraId="5DFA934E" w14:textId="77777777" w:rsidR="00C719B6" w:rsidRPr="00F973F6" w:rsidRDefault="00AD4DD3" w:rsidP="001C5CB5">
      <w:pPr>
        <w:rPr>
          <w:b/>
          <w:u w:val="single"/>
        </w:rPr>
      </w:pPr>
      <w:r>
        <w:t>2013</w:t>
      </w:r>
      <w:r w:rsidR="007B4E7B">
        <w:tab/>
        <w:t>Maestría en Gestión Portuaria y Transporte Intermodal</w:t>
      </w:r>
      <w:r w:rsidR="005D6F15">
        <w:t xml:space="preserve"> </w:t>
      </w:r>
      <w:r w:rsidR="00E108D5">
        <w:rPr>
          <w:b/>
          <w:u w:val="single"/>
        </w:rPr>
        <w:t>(Status-Trá</w:t>
      </w:r>
      <w:r w:rsidR="005D6F15" w:rsidRPr="008C6556">
        <w:rPr>
          <w:b/>
          <w:u w:val="single"/>
        </w:rPr>
        <w:t>mite de Tesis)</w:t>
      </w:r>
    </w:p>
    <w:p w14:paraId="70F1F4FE" w14:textId="77777777" w:rsidR="008C6556" w:rsidRDefault="008C6556" w:rsidP="001C5CB5">
      <w:r>
        <w:t>2011</w:t>
      </w:r>
      <w:r>
        <w:tab/>
        <w:t>Especialización en Gerencia Superior</w:t>
      </w:r>
    </w:p>
    <w:p w14:paraId="0D50B66D" w14:textId="77777777" w:rsidR="00C338D1" w:rsidRDefault="00C338D1" w:rsidP="001C5CB5">
      <w:r>
        <w:tab/>
        <w:t>Universidad del Istmo</w:t>
      </w:r>
    </w:p>
    <w:p w14:paraId="6C733AB4" w14:textId="77777777" w:rsidR="00C338D1" w:rsidRDefault="00C338D1" w:rsidP="001C5CB5"/>
    <w:p w14:paraId="1B9FF3B1" w14:textId="77777777" w:rsidR="00C338D1" w:rsidRDefault="00E001BB" w:rsidP="001C5CB5">
      <w:r>
        <w:t>2003</w:t>
      </w:r>
      <w:r>
        <w:tab/>
        <w:t>Post Grado en Alta Gerencia</w:t>
      </w:r>
    </w:p>
    <w:p w14:paraId="6254A125" w14:textId="77777777" w:rsidR="00E001BB" w:rsidRDefault="00E001BB" w:rsidP="001C5CB5">
      <w:r>
        <w:tab/>
        <w:t>Universidad Tecnológica de Panamá</w:t>
      </w:r>
    </w:p>
    <w:p w14:paraId="63B6EC18" w14:textId="77777777" w:rsidR="00E001BB" w:rsidRDefault="00E001BB" w:rsidP="001C5CB5"/>
    <w:p w14:paraId="7B8C44E2" w14:textId="77777777" w:rsidR="008B4B2E" w:rsidRDefault="00E001BB" w:rsidP="001C5CB5">
      <w:r>
        <w:t>2002</w:t>
      </w:r>
      <w:r>
        <w:tab/>
        <w:t>Licenciatura en Contabilidad</w:t>
      </w:r>
    </w:p>
    <w:p w14:paraId="4F3B8F15" w14:textId="77777777" w:rsidR="00E001BB" w:rsidRDefault="008B4B2E" w:rsidP="008B4B2E">
      <w:pPr>
        <w:ind w:firstLine="708"/>
      </w:pPr>
      <w:r>
        <w:t>Contador Público Autorizado</w:t>
      </w:r>
      <w:r w:rsidR="007B4E7B">
        <w:t xml:space="preserve"> (CPA)</w:t>
      </w:r>
    </w:p>
    <w:p w14:paraId="1D1C8E68" w14:textId="56CE8D70" w:rsidR="00E001BB" w:rsidRDefault="00E001BB" w:rsidP="001C5CB5">
      <w:r>
        <w:tab/>
        <w:t>Universidad de Panamá</w:t>
      </w:r>
    </w:p>
    <w:p w14:paraId="6B8FF582" w14:textId="77777777" w:rsidR="00E001BB" w:rsidRDefault="00E001BB" w:rsidP="00E00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REFERENCIAS</w:t>
      </w:r>
      <w:r w:rsidR="00C719B6">
        <w:t xml:space="preserve"> PERSONALES</w:t>
      </w:r>
    </w:p>
    <w:p w14:paraId="0CCA723E" w14:textId="77777777" w:rsidR="00E001BB" w:rsidRDefault="00E001BB" w:rsidP="00E001BB"/>
    <w:p w14:paraId="4D8D6B4C" w14:textId="77777777" w:rsidR="00F973F6" w:rsidRDefault="00F973F6" w:rsidP="00E001BB">
      <w:r>
        <w:t>Lic. Claudio Sánchez</w:t>
      </w:r>
    </w:p>
    <w:p w14:paraId="455A13FB" w14:textId="77777777" w:rsidR="00F973F6" w:rsidRDefault="00F973F6" w:rsidP="00E001BB">
      <w:r>
        <w:t>CAMARA DE COMERCIO DE PANAMA</w:t>
      </w:r>
    </w:p>
    <w:p w14:paraId="2BBD6811" w14:textId="77777777" w:rsidR="00F973F6" w:rsidRPr="00E001BB" w:rsidRDefault="00F973F6" w:rsidP="00E001BB">
      <w:r>
        <w:t>Teléfono 6614 2077</w:t>
      </w:r>
    </w:p>
    <w:p w14:paraId="40592DC4" w14:textId="77777777" w:rsidR="00E001BB" w:rsidRDefault="00E001BB" w:rsidP="00E001BB">
      <w:pPr>
        <w:tabs>
          <w:tab w:val="left" w:pos="6660"/>
        </w:tabs>
      </w:pPr>
    </w:p>
    <w:p w14:paraId="383D7F50" w14:textId="34E4718C" w:rsidR="00E001BB" w:rsidRDefault="005D6F15" w:rsidP="00E001BB">
      <w:pPr>
        <w:tabs>
          <w:tab w:val="left" w:pos="6660"/>
        </w:tabs>
      </w:pPr>
      <w:r>
        <w:t xml:space="preserve">Lic. </w:t>
      </w:r>
      <w:r w:rsidR="005E3E82">
        <w:t>Luis Garibaldo</w:t>
      </w:r>
    </w:p>
    <w:p w14:paraId="2A49E200" w14:textId="77777777" w:rsidR="005D6F15" w:rsidRDefault="001D55F8" w:rsidP="00E001BB">
      <w:pPr>
        <w:tabs>
          <w:tab w:val="left" w:pos="6660"/>
        </w:tabs>
      </w:pPr>
      <w:r>
        <w:t>ADMINISTRADOR INDEPENDIENTE</w:t>
      </w:r>
    </w:p>
    <w:p w14:paraId="6F6FEDD8" w14:textId="4CCB7B2C" w:rsidR="005D6F15" w:rsidRDefault="005D6F15" w:rsidP="00E001BB">
      <w:pPr>
        <w:tabs>
          <w:tab w:val="left" w:pos="6660"/>
        </w:tabs>
      </w:pPr>
      <w:r>
        <w:t>Teléfono 6</w:t>
      </w:r>
      <w:r w:rsidR="005E3E82">
        <w:t>576 5090</w:t>
      </w:r>
    </w:p>
    <w:p w14:paraId="34045B20" w14:textId="77777777" w:rsidR="005D6F15" w:rsidRDefault="005D6F15" w:rsidP="00E001BB">
      <w:pPr>
        <w:tabs>
          <w:tab w:val="left" w:pos="6660"/>
        </w:tabs>
      </w:pPr>
    </w:p>
    <w:p w14:paraId="2628A495" w14:textId="77777777" w:rsidR="005D6F15" w:rsidRPr="00E001BB" w:rsidRDefault="005D6F15" w:rsidP="00E001BB">
      <w:pPr>
        <w:tabs>
          <w:tab w:val="left" w:pos="6660"/>
        </w:tabs>
      </w:pPr>
      <w:bookmarkStart w:id="0" w:name="_GoBack"/>
      <w:bookmarkEnd w:id="0"/>
    </w:p>
    <w:sectPr w:rsidR="005D6F15" w:rsidRPr="00E001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93700"/>
    <w:multiLevelType w:val="hybridMultilevel"/>
    <w:tmpl w:val="6EF4F7E0"/>
    <w:lvl w:ilvl="0" w:tplc="180A0005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1">
    <w:nsid w:val="0A9B1EC5"/>
    <w:multiLevelType w:val="hybridMultilevel"/>
    <w:tmpl w:val="51EC1DAC"/>
    <w:lvl w:ilvl="0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EA75B57"/>
    <w:multiLevelType w:val="hybridMultilevel"/>
    <w:tmpl w:val="DBFE2C94"/>
    <w:lvl w:ilvl="0" w:tplc="180A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>
    <w:nsid w:val="336B497D"/>
    <w:multiLevelType w:val="hybridMultilevel"/>
    <w:tmpl w:val="EC6CA746"/>
    <w:lvl w:ilvl="0" w:tplc="180A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4">
    <w:nsid w:val="36564A8B"/>
    <w:multiLevelType w:val="hybridMultilevel"/>
    <w:tmpl w:val="007AB63C"/>
    <w:lvl w:ilvl="0" w:tplc="180A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5">
    <w:nsid w:val="5CF86B37"/>
    <w:multiLevelType w:val="hybridMultilevel"/>
    <w:tmpl w:val="B7441A8E"/>
    <w:lvl w:ilvl="0" w:tplc="180A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6">
    <w:nsid w:val="6D8D0F17"/>
    <w:multiLevelType w:val="hybridMultilevel"/>
    <w:tmpl w:val="0A662FCC"/>
    <w:lvl w:ilvl="0" w:tplc="180A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7">
    <w:nsid w:val="7CF40100"/>
    <w:multiLevelType w:val="hybridMultilevel"/>
    <w:tmpl w:val="904068EE"/>
    <w:lvl w:ilvl="0" w:tplc="180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62"/>
    <w:rsid w:val="00010D23"/>
    <w:rsid w:val="000C5F44"/>
    <w:rsid w:val="001141E9"/>
    <w:rsid w:val="00186097"/>
    <w:rsid w:val="001A32C2"/>
    <w:rsid w:val="001B6441"/>
    <w:rsid w:val="001C5CB5"/>
    <w:rsid w:val="001D55F8"/>
    <w:rsid w:val="002247CF"/>
    <w:rsid w:val="00257BC7"/>
    <w:rsid w:val="002B511E"/>
    <w:rsid w:val="003145DE"/>
    <w:rsid w:val="00377C49"/>
    <w:rsid w:val="0043219A"/>
    <w:rsid w:val="004B6385"/>
    <w:rsid w:val="00530C2B"/>
    <w:rsid w:val="005D6F15"/>
    <w:rsid w:val="005E3E82"/>
    <w:rsid w:val="005F208E"/>
    <w:rsid w:val="007B4E7B"/>
    <w:rsid w:val="007D61AE"/>
    <w:rsid w:val="008024BB"/>
    <w:rsid w:val="00836405"/>
    <w:rsid w:val="00844279"/>
    <w:rsid w:val="00887148"/>
    <w:rsid w:val="008B0C2B"/>
    <w:rsid w:val="008B4B2E"/>
    <w:rsid w:val="008C6556"/>
    <w:rsid w:val="009028EB"/>
    <w:rsid w:val="009D75D7"/>
    <w:rsid w:val="00A139AC"/>
    <w:rsid w:val="00A36614"/>
    <w:rsid w:val="00AA561E"/>
    <w:rsid w:val="00AD4DD3"/>
    <w:rsid w:val="00C00D96"/>
    <w:rsid w:val="00C338D1"/>
    <w:rsid w:val="00C719B6"/>
    <w:rsid w:val="00C87819"/>
    <w:rsid w:val="00CA7262"/>
    <w:rsid w:val="00D047D3"/>
    <w:rsid w:val="00D64DC2"/>
    <w:rsid w:val="00D72618"/>
    <w:rsid w:val="00DB055B"/>
    <w:rsid w:val="00DC0EF9"/>
    <w:rsid w:val="00DE5856"/>
    <w:rsid w:val="00E001BB"/>
    <w:rsid w:val="00E108D5"/>
    <w:rsid w:val="00E67911"/>
    <w:rsid w:val="00EB2BDB"/>
    <w:rsid w:val="00EF758D"/>
    <w:rsid w:val="00F9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7F687C"/>
  <w15:docId w15:val="{0FD48776-5CF2-4B71-964E-146BCA46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726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61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4DFCF-A751-4FFA-BBFA-A49DD569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3PL</dc:creator>
  <cp:lastModifiedBy>Eduardo</cp:lastModifiedBy>
  <cp:revision>2</cp:revision>
  <cp:lastPrinted>2014-10-09T13:23:00Z</cp:lastPrinted>
  <dcterms:created xsi:type="dcterms:W3CDTF">2023-01-12T09:50:00Z</dcterms:created>
  <dcterms:modified xsi:type="dcterms:W3CDTF">2023-01-12T09:50:00Z</dcterms:modified>
</cp:coreProperties>
</file>