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596A" w:rsidRDefault="0010596A" w:rsidP="0035041C">
      <w:pPr>
        <w:pStyle w:val="Title"/>
        <w:spacing w:after="0"/>
      </w:pPr>
      <w:r>
        <w:rPr>
          <w:sz w:val="48"/>
          <w:szCs w:val="48"/>
        </w:rPr>
        <w:t xml:space="preserve"> Eddy Alexander García Mendoza    </w:t>
      </w:r>
      <w:r w:rsidRPr="00FB1BF2">
        <w:rPr>
          <w:noProof/>
          <w:lang w:val="en-US" w:eastAsia="zh-T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1.jpg" o:spid="_x0000_i1025" type="#_x0000_t75" style="width:94.5pt;height:106.5pt;visibility:visible">
            <v:imagedata r:id="rId7" o:title=""/>
          </v:shape>
        </w:pict>
      </w:r>
    </w:p>
    <w:p w:rsidR="0010596A" w:rsidRPr="0035041C" w:rsidRDefault="0010596A">
      <w:pPr>
        <w:pStyle w:val="Title"/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0596A" w:rsidRPr="0035041C" w:rsidRDefault="0010596A">
      <w:pPr>
        <w:pStyle w:val="Title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041C">
        <w:rPr>
          <w:rFonts w:ascii="Times New Roman" w:hAnsi="Times New Roman" w:cs="Times New Roman"/>
          <w:b/>
          <w:i/>
          <w:sz w:val="28"/>
          <w:szCs w:val="28"/>
          <w:u w:val="single"/>
        </w:rPr>
        <w:t>Objetivo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10596A" w:rsidRPr="0035041C" w:rsidRDefault="0010596A" w:rsidP="0035041C">
      <w:pPr>
        <w:spacing w:after="0" w:line="240" w:lineRule="auto"/>
      </w:pPr>
      <w:r w:rsidRPr="0035041C">
        <w:t>Encontrar una nueva experiencia de trabajo que me brinde la oportunidad de ampliar mis conocimientos y destrezas, aplicando ya los adquiridos para crecimiento de la empresa.</w:t>
      </w:r>
    </w:p>
    <w:p w:rsidR="0010596A" w:rsidRDefault="0010596A">
      <w:pPr>
        <w:pStyle w:val="Title"/>
        <w:rPr>
          <w:i/>
          <w:sz w:val="28"/>
          <w:szCs w:val="28"/>
        </w:rPr>
      </w:pPr>
    </w:p>
    <w:p w:rsidR="0010596A" w:rsidRPr="00E673F0" w:rsidRDefault="0010596A" w:rsidP="00E673F0"/>
    <w:p w:rsidR="0010596A" w:rsidRPr="0035041C" w:rsidRDefault="0010596A">
      <w:pPr>
        <w:pStyle w:val="Title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041C">
        <w:rPr>
          <w:rFonts w:ascii="Times New Roman" w:hAnsi="Times New Roman" w:cs="Times New Roman"/>
          <w:b/>
          <w:i/>
          <w:sz w:val="28"/>
          <w:szCs w:val="28"/>
          <w:u w:val="single"/>
        </w:rPr>
        <w:t>Experiencia Laboral :</w:t>
      </w:r>
    </w:p>
    <w:p w:rsidR="0010596A" w:rsidRDefault="00105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0596A" w:rsidRPr="00E673F0" w:rsidRDefault="0010596A" w:rsidP="00E673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5041C">
        <w:rPr>
          <w:rFonts w:ascii="Times New Roman" w:hAnsi="Times New Roman" w:cs="Times New Roman"/>
          <w:sz w:val="24"/>
          <w:szCs w:val="24"/>
        </w:rPr>
        <w:t xml:space="preserve"> </w:t>
      </w:r>
      <w:r w:rsidRPr="0035041C">
        <w:rPr>
          <w:rFonts w:ascii="Times New Roman" w:hAnsi="Times New Roman" w:cs="Times New Roman"/>
          <w:b/>
          <w:sz w:val="24"/>
          <w:szCs w:val="24"/>
        </w:rPr>
        <w:t>Comercial Lino.</w:t>
      </w:r>
    </w:p>
    <w:p w:rsidR="0010596A" w:rsidRPr="0035041C" w:rsidRDefault="0010596A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Atención al cliente y supervisor.</w:t>
      </w:r>
    </w:p>
    <w:p w:rsidR="0010596A" w:rsidRPr="0035041C" w:rsidRDefault="00105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0596A" w:rsidRPr="0035041C" w:rsidRDefault="001059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OK</w:t>
      </w:r>
      <w:r w:rsidRPr="0035041C">
        <w:rPr>
          <w:rFonts w:ascii="Times New Roman" w:hAnsi="Times New Roman" w:cs="Times New Roman"/>
          <w:b/>
          <w:sz w:val="24"/>
          <w:szCs w:val="24"/>
        </w:rPr>
        <w:t xml:space="preserve"> Security</w:t>
      </w:r>
    </w:p>
    <w:p w:rsidR="0010596A" w:rsidRDefault="0010596A" w:rsidP="0035041C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Supervisor en control de calidad y proyectos.</w:t>
      </w:r>
    </w:p>
    <w:p w:rsidR="0010596A" w:rsidRPr="0035041C" w:rsidRDefault="00105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041C">
        <w:rPr>
          <w:rFonts w:ascii="Times New Roman" w:hAnsi="Times New Roman" w:cs="Times New Roman"/>
          <w:sz w:val="24"/>
          <w:szCs w:val="24"/>
        </w:rPr>
        <w:t xml:space="preserve"> </w:t>
      </w:r>
      <w:r w:rsidRPr="0035041C">
        <w:rPr>
          <w:rFonts w:ascii="Times New Roman" w:hAnsi="Times New Roman" w:cs="Times New Roman"/>
          <w:b/>
          <w:sz w:val="24"/>
          <w:szCs w:val="24"/>
        </w:rPr>
        <w:t>INVEMA</w:t>
      </w:r>
      <w:r w:rsidRPr="0035041C">
        <w:rPr>
          <w:rFonts w:ascii="Times New Roman" w:hAnsi="Times New Roman" w:cs="Times New Roman"/>
          <w:sz w:val="24"/>
          <w:szCs w:val="24"/>
        </w:rPr>
        <w:t xml:space="preserve"> (2011)</w:t>
      </w:r>
    </w:p>
    <w:p w:rsidR="0010596A" w:rsidRDefault="0010596A" w:rsidP="0035041C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Gerente de Compras.</w:t>
      </w:r>
    </w:p>
    <w:p w:rsidR="0010596A" w:rsidRPr="0035041C" w:rsidRDefault="00105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spacing w:after="0" w:line="240" w:lineRule="auto"/>
        <w:ind w:left="706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b/>
          <w:sz w:val="24"/>
          <w:szCs w:val="24"/>
        </w:rPr>
        <w:t>Industrias Pinguino</w:t>
      </w:r>
      <w:r w:rsidRPr="0035041C">
        <w:rPr>
          <w:rFonts w:ascii="Times New Roman" w:hAnsi="Times New Roman" w:cs="Times New Roman"/>
          <w:sz w:val="24"/>
          <w:szCs w:val="24"/>
        </w:rPr>
        <w:t>. (2012-2014)</w:t>
      </w:r>
    </w:p>
    <w:p w:rsidR="0010596A" w:rsidRPr="0035041C" w:rsidRDefault="0010596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Supervisor y área de despacho.</w:t>
      </w:r>
    </w:p>
    <w:p w:rsidR="0010596A" w:rsidRPr="0035041C" w:rsidRDefault="00105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b/>
          <w:sz w:val="24"/>
          <w:szCs w:val="24"/>
        </w:rPr>
        <w:t>Feed The Children</w:t>
      </w:r>
      <w:r w:rsidRPr="0035041C">
        <w:rPr>
          <w:rFonts w:ascii="Times New Roman" w:hAnsi="Times New Roman" w:cs="Times New Roman"/>
          <w:sz w:val="24"/>
          <w:szCs w:val="24"/>
        </w:rPr>
        <w:t>. (2015)</w:t>
      </w:r>
    </w:p>
    <w:p w:rsidR="0010596A" w:rsidRDefault="0010596A" w:rsidP="0035041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Área de donación. (TOMS)</w:t>
      </w:r>
    </w:p>
    <w:p w:rsidR="0010596A" w:rsidRPr="0035041C" w:rsidRDefault="001059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numPr>
          <w:ilvl w:val="0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b/>
          <w:sz w:val="24"/>
          <w:szCs w:val="24"/>
        </w:rPr>
        <w:t>RECACEL</w:t>
      </w:r>
      <w:r w:rsidRPr="0035041C">
        <w:rPr>
          <w:rFonts w:ascii="Times New Roman" w:hAnsi="Times New Roman" w:cs="Times New Roman"/>
          <w:sz w:val="24"/>
          <w:szCs w:val="24"/>
        </w:rPr>
        <w:t xml:space="preserve"> (Recicladora Centroamericana S.A. de C.V.) (2016)</w:t>
      </w:r>
    </w:p>
    <w:p w:rsidR="0010596A" w:rsidRPr="0035041C" w:rsidRDefault="001059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Gestor Ambiental.</w:t>
      </w:r>
    </w:p>
    <w:p w:rsidR="0010596A" w:rsidRPr="0035041C" w:rsidRDefault="0010596A" w:rsidP="0035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numPr>
          <w:ilvl w:val="0"/>
          <w:numId w:val="5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b/>
          <w:sz w:val="24"/>
          <w:szCs w:val="24"/>
        </w:rPr>
        <w:t>Centro de Reciclaje RECYPROCO</w:t>
      </w:r>
      <w:r w:rsidRPr="0035041C">
        <w:rPr>
          <w:rFonts w:ascii="Times New Roman" w:hAnsi="Times New Roman" w:cs="Times New Roman"/>
          <w:sz w:val="24"/>
          <w:szCs w:val="24"/>
        </w:rPr>
        <w:t xml:space="preserve"> (2016)</w:t>
      </w:r>
    </w:p>
    <w:p w:rsidR="0010596A" w:rsidRPr="0035041C" w:rsidRDefault="001059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Recuperación de Fibra de Papel.</w:t>
      </w:r>
    </w:p>
    <w:p w:rsidR="0010596A" w:rsidRPr="0035041C" w:rsidRDefault="0010596A" w:rsidP="00350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41C">
        <w:t xml:space="preserve"> </w:t>
      </w:r>
    </w:p>
    <w:p w:rsidR="0010596A" w:rsidRPr="0035041C" w:rsidRDefault="0010596A" w:rsidP="00CF567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b/>
          <w:sz w:val="24"/>
          <w:szCs w:val="24"/>
        </w:rPr>
        <w:t>Industrias Pingüino.</w:t>
      </w:r>
      <w:r w:rsidRPr="0035041C">
        <w:rPr>
          <w:rFonts w:ascii="Times New Roman" w:hAnsi="Times New Roman" w:cs="Times New Roman"/>
          <w:sz w:val="24"/>
          <w:szCs w:val="24"/>
        </w:rPr>
        <w:t xml:space="preserve"> (2017- 2019)</w:t>
      </w:r>
    </w:p>
    <w:p w:rsidR="0010596A" w:rsidRPr="00E673F0" w:rsidRDefault="0010596A" w:rsidP="00E673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41C">
        <w:t>Supervisor de Ventas.</w:t>
      </w:r>
    </w:p>
    <w:p w:rsidR="0010596A" w:rsidRPr="0035041C" w:rsidRDefault="0010596A">
      <w:pPr>
        <w:pStyle w:val="Title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pStyle w:val="Title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041C">
        <w:rPr>
          <w:rFonts w:ascii="Times New Roman" w:hAnsi="Times New Roman" w:cs="Times New Roman"/>
          <w:b/>
          <w:i/>
          <w:sz w:val="28"/>
          <w:szCs w:val="28"/>
          <w:u w:val="single"/>
        </w:rPr>
        <w:t>Educación</w:t>
      </w:r>
    </w:p>
    <w:p w:rsidR="0010596A" w:rsidRPr="0035041C" w:rsidRDefault="0010596A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b/>
          <w:sz w:val="24"/>
          <w:szCs w:val="24"/>
        </w:rPr>
        <w:t>2004 ITEE</w:t>
      </w:r>
      <w:r w:rsidRPr="0035041C">
        <w:rPr>
          <w:rFonts w:ascii="Times New Roman" w:hAnsi="Times New Roman" w:cs="Times New Roman"/>
          <w:sz w:val="24"/>
          <w:szCs w:val="24"/>
        </w:rPr>
        <w:t xml:space="preserve"> (Instituto Técnico en Electricidad y Electrónica.)</w:t>
      </w:r>
    </w:p>
    <w:p w:rsidR="0010596A" w:rsidRPr="0035041C" w:rsidRDefault="001059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  <w:r w:rsidRPr="0035041C">
        <w:rPr>
          <w:rFonts w:ascii="Times New Roman" w:hAnsi="Times New Roman" w:cs="Times New Roman"/>
          <w:b/>
          <w:sz w:val="24"/>
          <w:szCs w:val="24"/>
        </w:rPr>
        <w:t>Universidad Privada de San Pedro Sula</w:t>
      </w:r>
    </w:p>
    <w:p w:rsidR="0010596A" w:rsidRPr="0035041C" w:rsidRDefault="00105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 xml:space="preserve">                Pasante de la carrera de Mercadotecnia.</w:t>
      </w:r>
    </w:p>
    <w:p w:rsidR="0010596A" w:rsidRPr="0035041C" w:rsidRDefault="0010596A">
      <w:pPr>
        <w:pStyle w:val="Title"/>
        <w:spacing w:after="0"/>
        <w:rPr>
          <w:rFonts w:ascii="Times New Roman" w:hAnsi="Times New Roman" w:cs="Times New Roman"/>
          <w:sz w:val="24"/>
          <w:szCs w:val="24"/>
        </w:rPr>
      </w:pPr>
    </w:p>
    <w:p w:rsidR="0010596A" w:rsidRDefault="0010596A">
      <w:pPr>
        <w:pStyle w:val="Title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pStyle w:val="Title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5041C">
        <w:rPr>
          <w:rFonts w:ascii="Times New Roman" w:hAnsi="Times New Roman" w:cs="Times New Roman"/>
          <w:b/>
          <w:i/>
          <w:sz w:val="28"/>
          <w:szCs w:val="28"/>
          <w:u w:val="single"/>
        </w:rPr>
        <w:t>Cursos Recibidos.</w:t>
      </w:r>
    </w:p>
    <w:p w:rsidR="0010596A" w:rsidRPr="0035041C" w:rsidRDefault="0010596A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Control de Calidad.</w:t>
      </w:r>
    </w:p>
    <w:p w:rsidR="0010596A" w:rsidRPr="0035041C" w:rsidRDefault="0010596A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Microsoft Office.</w:t>
      </w:r>
    </w:p>
    <w:p w:rsidR="0010596A" w:rsidRPr="0035041C" w:rsidRDefault="0010596A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Atención al cliente.</w:t>
      </w:r>
    </w:p>
    <w:p w:rsidR="0010596A" w:rsidRPr="0035041C" w:rsidRDefault="0010596A">
      <w:pPr>
        <w:numPr>
          <w:ilvl w:val="0"/>
          <w:numId w:val="2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Gestión y Clasificación de Residuos de Aparatos Electrónicos y Eléctricos, RAEE.</w:t>
      </w:r>
    </w:p>
    <w:p w:rsidR="0010596A" w:rsidRPr="0035041C" w:rsidRDefault="0010596A">
      <w:pPr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pStyle w:val="Title"/>
        <w:spacing w:after="0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pStyle w:val="Title"/>
        <w:rPr>
          <w:rFonts w:ascii="Times New Roman" w:hAnsi="Times New Roman" w:cs="Times New Roman"/>
          <w:b/>
          <w:i/>
          <w:color w:val="003366"/>
          <w:sz w:val="28"/>
          <w:szCs w:val="28"/>
          <w:u w:val="single"/>
        </w:rPr>
      </w:pPr>
      <w:r w:rsidRPr="0035041C">
        <w:rPr>
          <w:rFonts w:ascii="Times New Roman" w:hAnsi="Times New Roman" w:cs="Times New Roman"/>
          <w:b/>
          <w:i/>
          <w:color w:val="003366"/>
          <w:sz w:val="28"/>
          <w:szCs w:val="28"/>
          <w:u w:val="single"/>
        </w:rPr>
        <w:t>Referencias</w:t>
      </w:r>
    </w:p>
    <w:p w:rsidR="0010596A" w:rsidRPr="0035041C" w:rsidRDefault="0010596A">
      <w:pPr>
        <w:numPr>
          <w:ilvl w:val="0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35041C">
        <w:rPr>
          <w:rFonts w:ascii="Times New Roman" w:hAnsi="Times New Roman" w:cs="Times New Roman"/>
          <w:sz w:val="24"/>
          <w:szCs w:val="24"/>
        </w:rPr>
        <w:t>Pedro Zelaya (</w:t>
      </w:r>
      <w:r w:rsidRPr="0035041C">
        <w:rPr>
          <w:rFonts w:ascii="Times New Roman" w:hAnsi="Times New Roman" w:cs="Times New Roman"/>
          <w:b/>
          <w:sz w:val="24"/>
          <w:szCs w:val="24"/>
        </w:rPr>
        <w:t>Comercial Lino</w:t>
      </w:r>
      <w:r w:rsidRPr="0035041C">
        <w:rPr>
          <w:rFonts w:ascii="Times New Roman" w:hAnsi="Times New Roman" w:cs="Times New Roman"/>
          <w:sz w:val="24"/>
          <w:szCs w:val="24"/>
        </w:rPr>
        <w:t>)</w:t>
      </w:r>
    </w:p>
    <w:p w:rsidR="0010596A" w:rsidRPr="0035041C" w:rsidRDefault="00105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numPr>
          <w:ilvl w:val="0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Lic. Carlos Alvarado (</w:t>
      </w:r>
      <w:r w:rsidRPr="0035041C">
        <w:rPr>
          <w:rFonts w:ascii="Times New Roman" w:hAnsi="Times New Roman" w:cs="Times New Roman"/>
          <w:b/>
          <w:sz w:val="24"/>
          <w:szCs w:val="24"/>
        </w:rPr>
        <w:t>INVEMA</w:t>
      </w:r>
      <w:r w:rsidRPr="0035041C">
        <w:rPr>
          <w:rFonts w:ascii="Times New Roman" w:hAnsi="Times New Roman" w:cs="Times New Roman"/>
          <w:sz w:val="24"/>
          <w:szCs w:val="24"/>
        </w:rPr>
        <w:t>) 9669-1213</w:t>
      </w:r>
    </w:p>
    <w:p w:rsidR="0010596A" w:rsidRPr="0035041C" w:rsidRDefault="00105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numPr>
          <w:ilvl w:val="0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Leonel Ruiz (</w:t>
      </w:r>
      <w:r w:rsidRPr="0035041C">
        <w:rPr>
          <w:rFonts w:ascii="Times New Roman" w:hAnsi="Times New Roman" w:cs="Times New Roman"/>
          <w:b/>
          <w:sz w:val="24"/>
          <w:szCs w:val="24"/>
        </w:rPr>
        <w:t>Industrias Pingüino</w:t>
      </w:r>
      <w:r w:rsidRPr="0035041C">
        <w:rPr>
          <w:rFonts w:ascii="Times New Roman" w:hAnsi="Times New Roman" w:cs="Times New Roman"/>
          <w:sz w:val="24"/>
          <w:szCs w:val="24"/>
        </w:rPr>
        <w:t>) 9710-5162</w:t>
      </w:r>
    </w:p>
    <w:p w:rsidR="0010596A" w:rsidRPr="0035041C" w:rsidRDefault="0010596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numPr>
          <w:ilvl w:val="0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35041C">
        <w:rPr>
          <w:rFonts w:ascii="Times New Roman" w:hAnsi="Times New Roman" w:cs="Times New Roman"/>
          <w:sz w:val="24"/>
          <w:szCs w:val="24"/>
          <w:lang w:val="en-US"/>
        </w:rPr>
        <w:t>Aaron Alonzo (</w:t>
      </w:r>
      <w:r w:rsidRPr="003504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Feed The Childrens) </w:t>
      </w:r>
      <w:r w:rsidRPr="0035041C">
        <w:rPr>
          <w:rFonts w:ascii="Times New Roman" w:hAnsi="Times New Roman" w:cs="Times New Roman"/>
          <w:sz w:val="24"/>
          <w:szCs w:val="24"/>
          <w:lang w:val="en-US"/>
        </w:rPr>
        <w:t>3172-0937/9457-3987</w:t>
      </w:r>
    </w:p>
    <w:p w:rsidR="0010596A" w:rsidRPr="0035041C" w:rsidRDefault="0010596A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0596A" w:rsidRPr="0035041C" w:rsidRDefault="0010596A">
      <w:pPr>
        <w:numPr>
          <w:ilvl w:val="0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Lic. Walter Lopez  (</w:t>
      </w:r>
      <w:r w:rsidRPr="0035041C">
        <w:rPr>
          <w:rFonts w:ascii="Times New Roman" w:hAnsi="Times New Roman" w:cs="Times New Roman"/>
          <w:b/>
          <w:sz w:val="24"/>
          <w:szCs w:val="24"/>
        </w:rPr>
        <w:t>RECACEL</w:t>
      </w:r>
      <w:r w:rsidRPr="0035041C">
        <w:rPr>
          <w:rFonts w:ascii="Times New Roman" w:hAnsi="Times New Roman" w:cs="Times New Roman"/>
          <w:sz w:val="24"/>
          <w:szCs w:val="24"/>
        </w:rPr>
        <w:t>) 9975-3250</w:t>
      </w:r>
    </w:p>
    <w:p w:rsidR="0010596A" w:rsidRPr="0035041C" w:rsidRDefault="0010596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numPr>
          <w:ilvl w:val="0"/>
          <w:numId w:val="4"/>
        </w:num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041C">
        <w:rPr>
          <w:rFonts w:ascii="Times New Roman" w:hAnsi="Times New Roman" w:cs="Times New Roman"/>
          <w:sz w:val="24"/>
          <w:szCs w:val="24"/>
        </w:rPr>
        <w:t>Ing. Hugo Cor</w:t>
      </w:r>
      <w:bookmarkStart w:id="1" w:name="_GoBack"/>
      <w:bookmarkEnd w:id="1"/>
      <w:r w:rsidRPr="0035041C">
        <w:rPr>
          <w:rFonts w:ascii="Times New Roman" w:hAnsi="Times New Roman" w:cs="Times New Roman"/>
          <w:sz w:val="24"/>
          <w:szCs w:val="24"/>
        </w:rPr>
        <w:t xml:space="preserve">doba </w:t>
      </w:r>
      <w:r w:rsidRPr="0035041C">
        <w:rPr>
          <w:rFonts w:ascii="Times New Roman" w:hAnsi="Times New Roman" w:cs="Times New Roman"/>
          <w:b/>
          <w:sz w:val="24"/>
          <w:szCs w:val="24"/>
        </w:rPr>
        <w:t>(RECYPROCO)</w:t>
      </w:r>
      <w:r w:rsidRPr="0035041C">
        <w:rPr>
          <w:rFonts w:ascii="Times New Roman" w:hAnsi="Times New Roman" w:cs="Times New Roman"/>
          <w:sz w:val="24"/>
          <w:szCs w:val="24"/>
        </w:rPr>
        <w:t xml:space="preserve"> 9991-1066</w:t>
      </w:r>
    </w:p>
    <w:p w:rsidR="0010596A" w:rsidRPr="0035041C" w:rsidRDefault="00105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6A" w:rsidRPr="00C465FB" w:rsidRDefault="0010596A">
      <w:pPr>
        <w:spacing w:after="0" w:line="240" w:lineRule="auto"/>
        <w:jc w:val="center"/>
        <w:rPr>
          <w:rFonts w:ascii="Times New Roman" w:hAnsi="Times New Roman" w:cs="Times New Roman"/>
          <w:i/>
          <w:color w:val="003366"/>
          <w:sz w:val="24"/>
          <w:szCs w:val="24"/>
        </w:rPr>
      </w:pPr>
      <w:r w:rsidRPr="00C465FB">
        <w:rPr>
          <w:rFonts w:ascii="Times New Roman" w:hAnsi="Times New Roman" w:cs="Times New Roman"/>
          <w:i/>
          <w:color w:val="003366"/>
          <w:sz w:val="24"/>
          <w:szCs w:val="24"/>
        </w:rPr>
        <w:t>*Tel. Personal: 97552416, * correo personal: eddygarcia172@gmail.com</w:t>
      </w:r>
    </w:p>
    <w:p w:rsidR="0010596A" w:rsidRPr="00C465FB" w:rsidRDefault="0010596A">
      <w:pPr>
        <w:spacing w:after="0" w:line="240" w:lineRule="auto"/>
        <w:jc w:val="center"/>
        <w:rPr>
          <w:rFonts w:ascii="Times New Roman" w:hAnsi="Times New Roman" w:cs="Times New Roman"/>
          <w:i/>
          <w:color w:val="003366"/>
          <w:sz w:val="24"/>
          <w:szCs w:val="24"/>
        </w:rPr>
      </w:pPr>
    </w:p>
    <w:p w:rsidR="0010596A" w:rsidRPr="00C465FB" w:rsidRDefault="0010596A">
      <w:pPr>
        <w:spacing w:after="0" w:line="240" w:lineRule="auto"/>
        <w:jc w:val="center"/>
        <w:rPr>
          <w:rFonts w:ascii="Times New Roman" w:hAnsi="Times New Roman" w:cs="Times New Roman"/>
          <w:i/>
          <w:color w:val="003366"/>
          <w:sz w:val="24"/>
          <w:szCs w:val="24"/>
        </w:rPr>
      </w:pPr>
      <w:r w:rsidRPr="00C465FB">
        <w:rPr>
          <w:rFonts w:ascii="Times New Roman" w:hAnsi="Times New Roman" w:cs="Times New Roman"/>
          <w:i/>
          <w:color w:val="003366"/>
          <w:sz w:val="24"/>
          <w:szCs w:val="24"/>
        </w:rPr>
        <w:t>*Colonia Los Castaños 2, casa #15 bloque K, frente al campo de futbol.</w:t>
      </w:r>
    </w:p>
    <w:p w:rsidR="0010596A" w:rsidRPr="00E673F0" w:rsidRDefault="00105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rPr>
          <w:rFonts w:ascii="Times New Roman" w:hAnsi="Times New Roman" w:cs="Times New Roman"/>
          <w:sz w:val="24"/>
          <w:szCs w:val="24"/>
        </w:rPr>
      </w:pPr>
    </w:p>
    <w:p w:rsidR="0010596A" w:rsidRPr="0035041C" w:rsidRDefault="0010596A">
      <w:pPr>
        <w:rPr>
          <w:rFonts w:ascii="Times New Roman" w:hAnsi="Times New Roman" w:cs="Times New Roman"/>
          <w:sz w:val="24"/>
          <w:szCs w:val="24"/>
        </w:rPr>
      </w:pPr>
    </w:p>
    <w:sectPr w:rsidR="0010596A" w:rsidRPr="0035041C" w:rsidSect="00B81A09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96A" w:rsidRDefault="0010596A">
      <w:pPr>
        <w:spacing w:after="0" w:line="240" w:lineRule="auto"/>
      </w:pPr>
      <w:r>
        <w:separator/>
      </w:r>
    </w:p>
  </w:endnote>
  <w:endnote w:type="continuationSeparator" w:id="0">
    <w:p w:rsidR="0010596A" w:rsidRDefault="0010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96A" w:rsidRDefault="0010596A">
      <w:pPr>
        <w:spacing w:after="0" w:line="240" w:lineRule="auto"/>
      </w:pPr>
      <w:r>
        <w:separator/>
      </w:r>
    </w:p>
  </w:footnote>
  <w:footnote w:type="continuationSeparator" w:id="0">
    <w:p w:rsidR="0010596A" w:rsidRDefault="00105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6A" w:rsidRDefault="0010596A">
    <w:pPr>
      <w:tabs>
        <w:tab w:val="center" w:pos="4419"/>
        <w:tab w:val="right" w:pos="8838"/>
      </w:tabs>
      <w:spacing w:before="720" w:after="0" w:line="240" w:lineRule="auto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65DB7"/>
    <w:multiLevelType w:val="multilevel"/>
    <w:tmpl w:val="F1D874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1">
    <w:nsid w:val="3214581E"/>
    <w:multiLevelType w:val="hybridMultilevel"/>
    <w:tmpl w:val="7852494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96EE1"/>
    <w:multiLevelType w:val="multilevel"/>
    <w:tmpl w:val="DFA2D11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3">
    <w:nsid w:val="54045403"/>
    <w:multiLevelType w:val="multilevel"/>
    <w:tmpl w:val="95BA81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4">
    <w:nsid w:val="6D2B4CD2"/>
    <w:multiLevelType w:val="multilevel"/>
    <w:tmpl w:val="A2F64F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abstractNum w:abstractNumId="5">
    <w:nsid w:val="71906541"/>
    <w:multiLevelType w:val="multilevel"/>
    <w:tmpl w:val="990E44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69D"/>
    <w:rsid w:val="00035E86"/>
    <w:rsid w:val="0010596A"/>
    <w:rsid w:val="00192483"/>
    <w:rsid w:val="0035041C"/>
    <w:rsid w:val="0061312B"/>
    <w:rsid w:val="0071769D"/>
    <w:rsid w:val="008E1EBA"/>
    <w:rsid w:val="00A7396A"/>
    <w:rsid w:val="00B21CCF"/>
    <w:rsid w:val="00B81A09"/>
    <w:rsid w:val="00C465FB"/>
    <w:rsid w:val="00C7420E"/>
    <w:rsid w:val="00CF567D"/>
    <w:rsid w:val="00E673F0"/>
    <w:rsid w:val="00FB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09"/>
    <w:pPr>
      <w:spacing w:after="200" w:line="276" w:lineRule="auto"/>
    </w:pPr>
    <w:rPr>
      <w:color w:val="000000"/>
      <w:lang w:val="es-HN" w:eastAsia="es-H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81A0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1A0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1A0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81A0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81A09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B81A0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057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s-HN" w:eastAsia="es-H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057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s-HN" w:eastAsia="es-H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057"/>
    <w:rPr>
      <w:rFonts w:asciiTheme="majorHAnsi" w:eastAsiaTheme="majorEastAsia" w:hAnsiTheme="majorHAnsi" w:cstheme="majorBidi"/>
      <w:b/>
      <w:bCs/>
      <w:color w:val="000000"/>
      <w:sz w:val="26"/>
      <w:szCs w:val="26"/>
      <w:lang w:val="es-HN" w:eastAsia="es-H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057"/>
    <w:rPr>
      <w:rFonts w:asciiTheme="minorHAnsi" w:eastAsiaTheme="minorEastAsia" w:hAnsiTheme="minorHAnsi" w:cstheme="minorBidi"/>
      <w:b/>
      <w:bCs/>
      <w:color w:val="000000"/>
      <w:sz w:val="28"/>
      <w:szCs w:val="28"/>
      <w:lang w:val="es-HN" w:eastAsia="es-H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057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s-HN" w:eastAsia="es-H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057"/>
    <w:rPr>
      <w:rFonts w:asciiTheme="minorHAnsi" w:eastAsiaTheme="minorEastAsia" w:hAnsiTheme="minorHAnsi" w:cstheme="minorBidi"/>
      <w:b/>
      <w:bCs/>
      <w:color w:val="000000"/>
      <w:lang w:val="es-HN" w:eastAsia="es-HN"/>
    </w:rPr>
  </w:style>
  <w:style w:type="table" w:customStyle="1" w:styleId="TableNormal1">
    <w:name w:val="Table Normal1"/>
    <w:uiPriority w:val="99"/>
    <w:rsid w:val="00B81A09"/>
    <w:pPr>
      <w:spacing w:after="200" w:line="276" w:lineRule="auto"/>
    </w:pPr>
    <w:rPr>
      <w:color w:val="000000"/>
      <w:lang w:val="es-HN" w:eastAsia="es-H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B81A09"/>
    <w:pPr>
      <w:keepNext/>
      <w:keepLines/>
      <w:spacing w:after="300" w:line="240" w:lineRule="auto"/>
    </w:pPr>
    <w:rPr>
      <w:rFonts w:ascii="Cambria" w:hAnsi="Cambria" w:cs="Cambria"/>
      <w:color w:val="17365D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3057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s-HN" w:eastAsia="es-HN"/>
    </w:rPr>
  </w:style>
  <w:style w:type="paragraph" w:styleId="Subtitle">
    <w:name w:val="Subtitle"/>
    <w:basedOn w:val="Normal"/>
    <w:next w:val="Normal"/>
    <w:link w:val="SubtitleChar"/>
    <w:uiPriority w:val="99"/>
    <w:qFormat/>
    <w:rsid w:val="00B81A0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B3057"/>
    <w:rPr>
      <w:rFonts w:asciiTheme="majorHAnsi" w:eastAsiaTheme="majorEastAsia" w:hAnsiTheme="majorHAnsi" w:cstheme="majorBidi"/>
      <w:color w:val="000000"/>
      <w:sz w:val="24"/>
      <w:szCs w:val="24"/>
      <w:lang w:val="es-HN" w:eastAsia="es-HN"/>
    </w:rPr>
  </w:style>
  <w:style w:type="paragraph" w:styleId="BalloonText">
    <w:name w:val="Balloon Text"/>
    <w:basedOn w:val="Normal"/>
    <w:link w:val="BalloonTextChar"/>
    <w:uiPriority w:val="99"/>
    <w:semiHidden/>
    <w:rsid w:val="00A7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39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F5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225</Words>
  <Characters>1286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Eddy Alexander García Mendoza     </dc:title>
  <dc:subject/>
  <dc:creator>CastañosCybernet</dc:creator>
  <cp:keywords/>
  <dc:description/>
  <cp:lastModifiedBy>Jenn</cp:lastModifiedBy>
  <cp:revision>2</cp:revision>
  <dcterms:created xsi:type="dcterms:W3CDTF">2019-04-22T15:36:00Z</dcterms:created>
  <dcterms:modified xsi:type="dcterms:W3CDTF">2019-04-22T15:36:00Z</dcterms:modified>
</cp:coreProperties>
</file>