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57" w:rsidRDefault="004C3757" w:rsidP="00F90BE7">
      <w:pPr>
        <w:rPr>
          <w:rFonts w:ascii="Arial" w:hAnsi="Arial" w:cs="Arial"/>
          <w:sz w:val="32"/>
          <w:szCs w:val="32"/>
        </w:rPr>
      </w:pPr>
    </w:p>
    <w:p w:rsidR="004142D8" w:rsidRPr="00057939" w:rsidRDefault="004142D8" w:rsidP="00F90BE7">
      <w:pPr>
        <w:rPr>
          <w:b/>
          <w:noProof/>
          <w:sz w:val="24"/>
          <w:lang w:val="es-GT" w:eastAsia="es-GT"/>
        </w:rPr>
      </w:pPr>
      <w:r w:rsidRPr="00057939">
        <w:rPr>
          <w:rFonts w:ascii="Arial" w:hAnsi="Arial" w:cs="Arial"/>
          <w:b/>
          <w:sz w:val="40"/>
          <w:szCs w:val="36"/>
        </w:rPr>
        <w:t>Shirley Dinora Arroyo Matute de Estrada</w:t>
      </w:r>
      <w:r w:rsidRPr="00057939">
        <w:rPr>
          <w:b/>
          <w:noProof/>
          <w:sz w:val="24"/>
          <w:lang w:val="es-GT" w:eastAsia="es-GT"/>
        </w:rPr>
        <w:t xml:space="preserve">  </w:t>
      </w:r>
    </w:p>
    <w:p w:rsidR="00954F52" w:rsidRPr="00694143" w:rsidRDefault="000A29F3" w:rsidP="004142D8">
      <w:pPr>
        <w:jc w:val="right"/>
        <w:rPr>
          <w:rFonts w:ascii="Arial" w:eastAsia="Sinhala Sangam MN" w:hAnsi="Arial" w:cs="Arial"/>
          <w:bCs/>
          <w:sz w:val="36"/>
          <w:szCs w:val="36"/>
        </w:rPr>
      </w:pPr>
      <w:r>
        <w:rPr>
          <w:noProof/>
          <w:lang w:val="es-GT" w:eastAsia="es-GT"/>
        </w:rPr>
        <w:drawing>
          <wp:inline distT="0" distB="0" distL="0" distR="0" wp14:anchorId="73E576B5" wp14:editId="4507F052">
            <wp:extent cx="1085850" cy="914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8BC" w:rsidRDefault="00F90BE7" w:rsidP="00665C46">
      <w:pPr>
        <w:pStyle w:val="Sinespaciado"/>
        <w:rPr>
          <w:rFonts w:eastAsia="Tahoma"/>
          <w:b/>
          <w:bCs/>
        </w:rPr>
      </w:pPr>
      <w:r w:rsidRPr="009C1DC2">
        <w:rPr>
          <w:b/>
          <w:bCs/>
        </w:rPr>
        <w:t>Dirección</w:t>
      </w:r>
      <w:r w:rsidR="004142D8">
        <w:rPr>
          <w:b/>
          <w:bCs/>
        </w:rPr>
        <w:t xml:space="preserve">:  </w:t>
      </w:r>
      <w:r w:rsidR="00E3289B" w:rsidRPr="004142D8">
        <w:rPr>
          <w:bCs/>
        </w:rPr>
        <w:t>1 Av. 0-33 Colonia La Industria, Escuintla</w:t>
      </w:r>
      <w:r w:rsidR="009C1DC2">
        <w:rPr>
          <w:rFonts w:eastAsia="Tahoma"/>
          <w:b/>
          <w:bCs/>
        </w:rPr>
        <w:t xml:space="preserve">                                                  </w:t>
      </w:r>
    </w:p>
    <w:p w:rsidR="00EF7EAE" w:rsidRDefault="009A22D7" w:rsidP="00665C46">
      <w:pPr>
        <w:pStyle w:val="Sinespaciado"/>
        <w:rPr>
          <w:b/>
          <w:bCs/>
        </w:rPr>
      </w:pPr>
      <w:r w:rsidRPr="009C1DC2">
        <w:rPr>
          <w:b/>
          <w:bCs/>
        </w:rPr>
        <w:t>Móvil</w:t>
      </w:r>
      <w:r w:rsidR="009C1DC2" w:rsidRPr="009C1DC2">
        <w:rPr>
          <w:b/>
          <w:bCs/>
        </w:rPr>
        <w:t>:</w:t>
      </w:r>
      <w:r w:rsidR="009C1DC2">
        <w:rPr>
          <w:b/>
          <w:bCs/>
        </w:rPr>
        <w:t xml:space="preserve">  </w:t>
      </w:r>
      <w:r w:rsidR="00F90BE7" w:rsidRPr="009C1DC2">
        <w:t>+(502)</w:t>
      </w:r>
      <w:r w:rsidR="006A788A">
        <w:t xml:space="preserve"> </w:t>
      </w:r>
      <w:r w:rsidR="000C09D3">
        <w:t>5637-5232</w:t>
      </w:r>
      <w:r w:rsidR="006A788A">
        <w:t xml:space="preserve">  </w:t>
      </w:r>
      <w:r w:rsidR="009C1DC2">
        <w:rPr>
          <w:rFonts w:eastAsia="Tahoma"/>
          <w:b/>
          <w:bCs/>
        </w:rPr>
        <w:t xml:space="preserve">  </w:t>
      </w:r>
      <w:r w:rsidR="00F90BE7" w:rsidRPr="009C1DC2">
        <w:rPr>
          <w:b/>
          <w:bCs/>
        </w:rPr>
        <w:t>E-mail</w:t>
      </w:r>
      <w:r w:rsidR="009C1DC2">
        <w:rPr>
          <w:b/>
          <w:bCs/>
        </w:rPr>
        <w:t xml:space="preserve">: </w:t>
      </w:r>
      <w:hyperlink r:id="rId8" w:history="1">
        <w:r w:rsidR="004142D8" w:rsidRPr="00555FD4">
          <w:rPr>
            <w:rStyle w:val="Hipervnculo"/>
            <w:rFonts w:cstheme="minorHAnsi"/>
            <w:u w:color="0000FF"/>
          </w:rPr>
          <w:t xml:space="preserve"> shirleydinora.arroyo@gmail.com</w:t>
        </w:r>
      </w:hyperlink>
      <w:r w:rsidR="00F90BE7" w:rsidRPr="009C1DC2">
        <w:rPr>
          <w:b/>
          <w:bCs/>
        </w:rPr>
        <w:t xml:space="preserve"> </w:t>
      </w:r>
    </w:p>
    <w:p w:rsidR="00057939" w:rsidRDefault="00057939" w:rsidP="00057939">
      <w:pPr>
        <w:pStyle w:val="Sinespaciado"/>
        <w:rPr>
          <w:rFonts w:eastAsia="Arial Unicode MS" w:cstheme="minorHAnsi"/>
          <w:b/>
          <w:bCs/>
          <w:color w:val="000000"/>
          <w:u w:color="000000"/>
          <w:bdr w:val="nil"/>
        </w:rPr>
      </w:pPr>
      <w:r>
        <w:rPr>
          <w:b/>
          <w:bCs/>
        </w:rPr>
        <w:t xml:space="preserve">Estado Civil: </w:t>
      </w:r>
      <w:r w:rsidRPr="00057939">
        <w:rPr>
          <w:bCs/>
        </w:rPr>
        <w:t xml:space="preserve">casada </w:t>
      </w:r>
      <w:r>
        <w:rPr>
          <w:b/>
          <w:bCs/>
        </w:rPr>
        <w:t xml:space="preserve">   DPI </w:t>
      </w:r>
      <w:r>
        <w:rPr>
          <w:rFonts w:eastAsia="Arial Unicode MS" w:cstheme="minorHAnsi"/>
          <w:b/>
          <w:bCs/>
          <w:color w:val="000000"/>
          <w:u w:color="000000"/>
          <w:bdr w:val="nil"/>
        </w:rPr>
        <w:t xml:space="preserve">  2674 31724 0501  </w:t>
      </w:r>
    </w:p>
    <w:p w:rsidR="00665C46" w:rsidRDefault="00665C46" w:rsidP="00057939">
      <w:pPr>
        <w:pStyle w:val="Sinespaciado"/>
        <w:rPr>
          <w:rFonts w:eastAsia="Arial Unicode MS" w:cstheme="minorHAnsi"/>
          <w:bCs/>
          <w:color w:val="000000"/>
          <w:u w:color="000000"/>
          <w:bdr w:val="nil"/>
        </w:rPr>
      </w:pPr>
      <w:r w:rsidRPr="00665C46">
        <w:rPr>
          <w:rFonts w:eastAsia="Arial Unicode MS" w:cstheme="minorHAnsi"/>
          <w:b/>
          <w:bCs/>
          <w:color w:val="000000"/>
          <w:u w:color="000000"/>
          <w:bdr w:val="nil"/>
        </w:rPr>
        <w:t>Edad</w:t>
      </w:r>
      <w:r>
        <w:rPr>
          <w:rFonts w:eastAsia="Arial Unicode MS" w:cstheme="minorHAnsi"/>
          <w:b/>
          <w:bCs/>
          <w:color w:val="000000"/>
          <w:u w:color="000000"/>
          <w:bdr w:val="nil"/>
        </w:rPr>
        <w:t xml:space="preserve">: </w:t>
      </w:r>
      <w:r>
        <w:rPr>
          <w:rFonts w:eastAsia="Arial Unicode MS" w:cstheme="minorHAnsi"/>
          <w:bCs/>
          <w:color w:val="000000"/>
          <w:u w:color="000000"/>
          <w:bdr w:val="nil"/>
        </w:rPr>
        <w:t>4</w:t>
      </w:r>
      <w:r w:rsidR="00331B12">
        <w:rPr>
          <w:rFonts w:eastAsia="Arial Unicode MS" w:cstheme="minorHAnsi"/>
          <w:bCs/>
          <w:color w:val="000000"/>
          <w:u w:color="000000"/>
          <w:bdr w:val="nil"/>
        </w:rPr>
        <w:t>2</w:t>
      </w:r>
      <w:r>
        <w:rPr>
          <w:rFonts w:eastAsia="Arial Unicode MS" w:cstheme="minorHAnsi"/>
          <w:bCs/>
          <w:color w:val="000000"/>
          <w:u w:color="000000"/>
          <w:bdr w:val="nil"/>
        </w:rPr>
        <w:t xml:space="preserve"> años</w:t>
      </w:r>
      <w:r w:rsidR="001A3B93">
        <w:rPr>
          <w:rFonts w:eastAsia="Arial Unicode MS" w:cstheme="minorHAnsi"/>
          <w:bCs/>
          <w:color w:val="000000"/>
          <w:u w:color="000000"/>
          <w:bdr w:val="nil"/>
        </w:rPr>
        <w:t xml:space="preserve">     </w:t>
      </w:r>
      <w:r w:rsidR="001A3B93" w:rsidRPr="001A3B93">
        <w:rPr>
          <w:rFonts w:eastAsia="Arial Unicode MS" w:cstheme="minorHAnsi"/>
          <w:b/>
          <w:bCs/>
          <w:color w:val="000000"/>
          <w:u w:color="000000"/>
          <w:bdr w:val="nil"/>
        </w:rPr>
        <w:t>Fecha de nacimiento:</w:t>
      </w:r>
      <w:r w:rsidR="001A3B93">
        <w:rPr>
          <w:rFonts w:eastAsia="Arial Unicode MS" w:cstheme="minorHAnsi"/>
          <w:bCs/>
          <w:color w:val="000000"/>
          <w:u w:color="000000"/>
          <w:bdr w:val="nil"/>
        </w:rPr>
        <w:t xml:space="preserve"> 14 septiembre 1976</w:t>
      </w:r>
    </w:p>
    <w:p w:rsidR="001A3B93" w:rsidRPr="00665C46" w:rsidRDefault="001A3B93" w:rsidP="00057939">
      <w:pPr>
        <w:pStyle w:val="Sinespaciado"/>
        <w:rPr>
          <w:rFonts w:eastAsia="Arial Unicode MS" w:cstheme="minorHAnsi"/>
          <w:bCs/>
          <w:color w:val="000000"/>
          <w:u w:color="000000"/>
          <w:bdr w:val="nil"/>
        </w:rPr>
      </w:pPr>
      <w:r w:rsidRPr="001A3B93">
        <w:rPr>
          <w:rFonts w:eastAsia="Arial Unicode MS" w:cstheme="minorHAnsi"/>
          <w:b/>
          <w:bCs/>
          <w:color w:val="000000"/>
          <w:u w:color="000000"/>
          <w:bdr w:val="nil"/>
        </w:rPr>
        <w:t>Licencia de conducir:</w:t>
      </w:r>
      <w:r>
        <w:rPr>
          <w:rFonts w:eastAsia="Arial Unicode MS" w:cstheme="minorHAnsi"/>
          <w:bCs/>
          <w:color w:val="000000"/>
          <w:u w:color="000000"/>
          <w:bdr w:val="nil"/>
        </w:rPr>
        <w:t xml:space="preserve"> tipo </w:t>
      </w:r>
      <w:proofErr w:type="gramStart"/>
      <w:r>
        <w:rPr>
          <w:rFonts w:eastAsia="Arial Unicode MS" w:cstheme="minorHAnsi"/>
          <w:bCs/>
          <w:color w:val="000000"/>
          <w:u w:color="000000"/>
          <w:bdr w:val="nil"/>
        </w:rPr>
        <w:t xml:space="preserve">C  </w:t>
      </w:r>
      <w:r w:rsidRPr="001A3B93">
        <w:rPr>
          <w:lang w:val="it-IT"/>
        </w:rPr>
        <w:t>2674317240501</w:t>
      </w:r>
      <w:proofErr w:type="gramEnd"/>
    </w:p>
    <w:p w:rsidR="00665C46" w:rsidRDefault="00665C46" w:rsidP="00952B74">
      <w:pPr>
        <w:rPr>
          <w:rFonts w:ascii="Arial" w:eastAsia="Arial Unicode MS" w:hAnsi="Arial" w:cs="Arial"/>
          <w:b/>
          <w:bCs/>
          <w:color w:val="000000"/>
          <w:u w:color="000000"/>
          <w:bdr w:val="nil"/>
        </w:rPr>
      </w:pPr>
    </w:p>
    <w:p w:rsidR="003E0535" w:rsidRDefault="003E0535" w:rsidP="00952B74">
      <w:pPr>
        <w:rPr>
          <w:rFonts w:ascii="Arial" w:eastAsia="Arial Unicode MS" w:hAnsi="Arial" w:cs="Arial"/>
          <w:b/>
          <w:bCs/>
          <w:color w:val="000000"/>
          <w:u w:color="000000"/>
          <w:bdr w:val="nil"/>
        </w:rPr>
      </w:pPr>
    </w:p>
    <w:p w:rsidR="00952B74" w:rsidRPr="000A29F3" w:rsidRDefault="00665C46" w:rsidP="00952B74">
      <w:pPr>
        <w:rPr>
          <w:rFonts w:cstheme="minorHAnsi"/>
          <w:sz w:val="24"/>
        </w:rPr>
      </w:pPr>
      <w:r w:rsidRPr="000A29F3">
        <w:rPr>
          <w:rFonts w:ascii="Arial" w:eastAsia="Arial Unicode MS" w:hAnsi="Arial" w:cs="Arial"/>
          <w:b/>
          <w:bCs/>
          <w:color w:val="000000"/>
          <w:sz w:val="28"/>
          <w:u w:color="000000"/>
          <w:bdr w:val="nil"/>
        </w:rPr>
        <w:t>E</w:t>
      </w:r>
      <w:r w:rsidR="00952B74" w:rsidRPr="000A29F3">
        <w:rPr>
          <w:rFonts w:ascii="Arial" w:eastAsia="Arial Unicode MS" w:hAnsi="Arial" w:cs="Arial"/>
          <w:b/>
          <w:bCs/>
          <w:color w:val="000000"/>
          <w:sz w:val="28"/>
          <w:u w:color="000000"/>
          <w:bdr w:val="nil"/>
        </w:rPr>
        <w:t>DUCACIÓN</w:t>
      </w:r>
      <w:r w:rsidR="00952B74" w:rsidRPr="000A29F3">
        <w:rPr>
          <w:rFonts w:ascii="Arial" w:hAnsi="Arial" w:cs="Arial"/>
          <w:sz w:val="28"/>
        </w:rPr>
        <w:t xml:space="preserve"> </w:t>
      </w:r>
      <w:r w:rsidR="00952B74" w:rsidRPr="000A29F3">
        <w:rPr>
          <w:rFonts w:cstheme="minorHAnsi"/>
          <w:sz w:val="28"/>
        </w:rPr>
        <w:t xml:space="preserve">           </w:t>
      </w:r>
      <w:r w:rsidR="00952B74" w:rsidRPr="000A29F3">
        <w:rPr>
          <w:rFonts w:cstheme="minorHAnsi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:rsidR="00057939" w:rsidRDefault="00057939" w:rsidP="00952B74">
      <w:pPr>
        <w:pStyle w:val="Sinespaciado"/>
        <w:rPr>
          <w:b/>
          <w:u w:color="000000"/>
          <w:bdr w:val="nil"/>
          <w:lang w:val="es-GT"/>
        </w:rPr>
      </w:pPr>
      <w:r>
        <w:rPr>
          <w:b/>
          <w:u w:color="000000"/>
          <w:bdr w:val="nil"/>
          <w:lang w:val="es-GT"/>
        </w:rPr>
        <w:t xml:space="preserve">Universidad Galileo Escuintla, </w:t>
      </w:r>
      <w:r w:rsidRPr="00057939">
        <w:rPr>
          <w:u w:color="000000"/>
          <w:bdr w:val="nil"/>
          <w:lang w:val="es-GT"/>
        </w:rPr>
        <w:t>cuarto trimestre</w:t>
      </w:r>
      <w:r w:rsidR="0098482E">
        <w:rPr>
          <w:u w:color="000000"/>
          <w:bdr w:val="nil"/>
          <w:lang w:val="es-GT"/>
        </w:rPr>
        <w:t xml:space="preserve"> en Licenciatura y Administració</w:t>
      </w:r>
      <w:r w:rsidRPr="00057939">
        <w:rPr>
          <w:u w:color="000000"/>
          <w:bdr w:val="nil"/>
          <w:lang w:val="es-GT"/>
        </w:rPr>
        <w:t>n de Recursos Humanos</w:t>
      </w:r>
      <w:r>
        <w:rPr>
          <w:b/>
          <w:u w:color="000000"/>
          <w:bdr w:val="nil"/>
          <w:lang w:val="es-GT"/>
        </w:rPr>
        <w:t xml:space="preserve"> </w:t>
      </w:r>
    </w:p>
    <w:p w:rsidR="008955E1" w:rsidRDefault="008955E1" w:rsidP="008955E1">
      <w:pPr>
        <w:pStyle w:val="Sinespaciado"/>
        <w:rPr>
          <w:b/>
          <w:u w:color="000000"/>
          <w:bdr w:val="nil"/>
          <w:lang w:val="es-GT"/>
        </w:rPr>
      </w:pPr>
      <w:r>
        <w:rPr>
          <w:b/>
          <w:u w:color="000000"/>
          <w:bdr w:val="nil"/>
          <w:lang w:val="es-GT"/>
        </w:rPr>
        <w:t xml:space="preserve">Universidad:  </w:t>
      </w:r>
      <w:r w:rsidRPr="00057939">
        <w:rPr>
          <w:u w:color="000000"/>
          <w:bdr w:val="nil"/>
          <w:lang w:val="es-GT"/>
        </w:rPr>
        <w:t xml:space="preserve">Francisco Marroquin </w:t>
      </w:r>
      <w:proofErr w:type="spellStart"/>
      <w:r w:rsidRPr="00057939">
        <w:rPr>
          <w:u w:color="000000"/>
          <w:bdr w:val="nil"/>
          <w:lang w:val="es-GT"/>
        </w:rPr>
        <w:t>Fissic</w:t>
      </w:r>
      <w:proofErr w:type="spellEnd"/>
      <w:r w:rsidRPr="00057939">
        <w:rPr>
          <w:u w:color="000000"/>
          <w:bdr w:val="nil"/>
          <w:lang w:val="es-GT"/>
        </w:rPr>
        <w:t xml:space="preserve">-Idea </w:t>
      </w:r>
      <w:proofErr w:type="spellStart"/>
      <w:r w:rsidRPr="00057939">
        <w:rPr>
          <w:u w:color="000000"/>
          <w:bdr w:val="nil"/>
          <w:lang w:val="es-GT"/>
        </w:rPr>
        <w:t>Suger</w:t>
      </w:r>
      <w:proofErr w:type="spellEnd"/>
      <w:r w:rsidRPr="00057939">
        <w:rPr>
          <w:u w:color="000000"/>
          <w:bdr w:val="nil"/>
          <w:lang w:val="es-GT"/>
        </w:rPr>
        <w:t xml:space="preserve"> Montano, Guatemala,</w:t>
      </w:r>
      <w:r>
        <w:rPr>
          <w:u w:color="000000"/>
          <w:bdr w:val="nil"/>
          <w:lang w:val="es-GT"/>
        </w:rPr>
        <w:t xml:space="preserve"> </w:t>
      </w:r>
      <w:r w:rsidRPr="00057939">
        <w:rPr>
          <w:u w:color="000000"/>
          <w:bdr w:val="nil"/>
          <w:lang w:val="es-GT"/>
        </w:rPr>
        <w:t>terce</w:t>
      </w:r>
      <w:r>
        <w:rPr>
          <w:u w:color="000000"/>
          <w:bdr w:val="nil"/>
          <w:lang w:val="es-GT"/>
        </w:rPr>
        <w:t>r año en Licenciatura en Informá</w:t>
      </w:r>
      <w:r w:rsidRPr="00057939">
        <w:rPr>
          <w:u w:color="000000"/>
          <w:bdr w:val="nil"/>
          <w:lang w:val="es-GT"/>
        </w:rPr>
        <w:t>tica y Administraci</w:t>
      </w:r>
      <w:r>
        <w:rPr>
          <w:u w:color="000000"/>
          <w:bdr w:val="nil"/>
          <w:lang w:val="es-GT"/>
        </w:rPr>
        <w:t>ó</w:t>
      </w:r>
      <w:r w:rsidRPr="00057939">
        <w:rPr>
          <w:u w:color="000000"/>
          <w:bdr w:val="nil"/>
          <w:lang w:val="es-GT"/>
        </w:rPr>
        <w:t>n de Recursos Humanos</w:t>
      </w:r>
    </w:p>
    <w:p w:rsidR="00694143" w:rsidRDefault="00057939" w:rsidP="00952B74">
      <w:pPr>
        <w:pStyle w:val="Sinespaciado"/>
        <w:rPr>
          <w:lang w:val="es-GT"/>
        </w:rPr>
      </w:pPr>
      <w:r w:rsidRPr="00057939">
        <w:rPr>
          <w:b/>
          <w:u w:color="000000"/>
          <w:bdr w:val="nil"/>
          <w:lang w:val="es-GT"/>
        </w:rPr>
        <w:t>Diversificado</w:t>
      </w:r>
      <w:r>
        <w:rPr>
          <w:u w:color="000000"/>
          <w:bdr w:val="nil"/>
          <w:lang w:val="es-GT"/>
        </w:rPr>
        <w:t>:  Secretaria Bilingüe con especialidad en Computación</w:t>
      </w:r>
      <w:r w:rsidR="00952B74" w:rsidRPr="00694143">
        <w:rPr>
          <w:u w:color="000000"/>
          <w:bdr w:val="nil"/>
          <w:lang w:val="es-GT"/>
        </w:rPr>
        <w:tab/>
      </w:r>
      <w:r w:rsidR="00952B74" w:rsidRPr="00694143">
        <w:rPr>
          <w:u w:color="000000"/>
          <w:bdr w:val="nil"/>
          <w:lang w:val="es-GT"/>
        </w:rPr>
        <w:tab/>
      </w:r>
      <w:r w:rsidR="00952B74" w:rsidRPr="00694143">
        <w:rPr>
          <w:u w:color="000000"/>
          <w:bdr w:val="nil"/>
          <w:lang w:val="es-GT"/>
        </w:rPr>
        <w:tab/>
      </w:r>
      <w:r w:rsidR="00952B74" w:rsidRPr="00694143">
        <w:rPr>
          <w:u w:color="000000"/>
          <w:bdr w:val="nil"/>
          <w:lang w:val="es-GT"/>
        </w:rPr>
        <w:tab/>
        <w:t xml:space="preserve">          </w:t>
      </w:r>
      <w:r w:rsidR="00952B74" w:rsidRPr="00694143">
        <w:rPr>
          <w:lang w:val="es-GT"/>
        </w:rPr>
        <w:t xml:space="preserve">                      </w:t>
      </w:r>
    </w:p>
    <w:p w:rsidR="00952B74" w:rsidRPr="00952B74" w:rsidRDefault="00952B74" w:rsidP="00952B74">
      <w:pPr>
        <w:pStyle w:val="Sinespaciado"/>
        <w:rPr>
          <w:u w:color="000000"/>
          <w:bdr w:val="nil"/>
          <w:lang w:val="es-ES_tradnl"/>
        </w:rPr>
      </w:pPr>
      <w:r w:rsidRPr="00E85969">
        <w:rPr>
          <w:b/>
          <w:bCs/>
          <w:u w:color="000000"/>
          <w:bdr w:val="nil"/>
        </w:rPr>
        <w:t>Inglés:</w:t>
      </w:r>
      <w:r w:rsidRPr="00E85969">
        <w:rPr>
          <w:u w:color="000000"/>
          <w:bdr w:val="nil"/>
        </w:rPr>
        <w:t xml:space="preserve">    </w:t>
      </w:r>
      <w:r w:rsidR="0098482E">
        <w:rPr>
          <w:u w:color="000000"/>
          <w:bdr w:val="nil"/>
        </w:rPr>
        <w:t>Intermedio</w:t>
      </w:r>
      <w:r w:rsidR="00694143">
        <w:rPr>
          <w:u w:color="000000"/>
          <w:bdr w:val="nil"/>
        </w:rPr>
        <w:t xml:space="preserve"> oral y escrito</w:t>
      </w:r>
      <w:r w:rsidRPr="00E85969">
        <w:rPr>
          <w:u w:color="000000"/>
          <w:bdr w:val="nil"/>
        </w:rPr>
        <w:t xml:space="preserve">                     </w:t>
      </w:r>
      <w:proofErr w:type="gramStart"/>
      <w:r>
        <w:rPr>
          <w:b/>
          <w:bCs/>
          <w:u w:color="000000"/>
          <w:bdr w:val="nil"/>
        </w:rPr>
        <w:t>Español</w:t>
      </w:r>
      <w:proofErr w:type="gramEnd"/>
      <w:r w:rsidRPr="00E85969">
        <w:rPr>
          <w:b/>
          <w:bCs/>
          <w:u w:color="000000"/>
          <w:bdr w:val="nil"/>
        </w:rPr>
        <w:t xml:space="preserve">: </w:t>
      </w:r>
      <w:r w:rsidRPr="00E85969">
        <w:rPr>
          <w:u w:color="000000"/>
          <w:bdr w:val="nil"/>
        </w:rPr>
        <w:t>lengua materna</w:t>
      </w:r>
      <w:r w:rsidRPr="00E85969">
        <w:t xml:space="preserve">                                                                                    </w:t>
      </w:r>
    </w:p>
    <w:p w:rsidR="00952B74" w:rsidRDefault="00952B74">
      <w:pPr>
        <w:rPr>
          <w:rFonts w:ascii="Arial" w:hAnsi="Arial" w:cs="Arial"/>
          <w:b/>
        </w:rPr>
      </w:pPr>
    </w:p>
    <w:p w:rsidR="0098482E" w:rsidRDefault="0098482E">
      <w:pPr>
        <w:rPr>
          <w:rFonts w:ascii="Arial" w:hAnsi="Arial" w:cs="Arial"/>
          <w:b/>
        </w:rPr>
      </w:pPr>
    </w:p>
    <w:p w:rsidR="00694143" w:rsidRPr="000A29F3" w:rsidRDefault="003060FB">
      <w:pPr>
        <w:rPr>
          <w:rFonts w:ascii="Arial" w:hAnsi="Arial" w:cs="Arial"/>
          <w:b/>
          <w:sz w:val="28"/>
        </w:rPr>
      </w:pPr>
      <w:r w:rsidRPr="000A29F3">
        <w:rPr>
          <w:rFonts w:ascii="Arial" w:hAnsi="Arial" w:cs="Arial"/>
          <w:b/>
          <w:sz w:val="28"/>
        </w:rPr>
        <w:t>EXPERIENCIA LABORAL</w:t>
      </w:r>
      <w:r w:rsidR="00F90BE7" w:rsidRPr="000A29F3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                   </w:t>
      </w:r>
    </w:p>
    <w:p w:rsidR="00012D66" w:rsidRDefault="00012D66" w:rsidP="00012D66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INTECAP</w:t>
      </w:r>
    </w:p>
    <w:p w:rsidR="00012D66" w:rsidRDefault="00012D66" w:rsidP="00012D66">
      <w:pPr>
        <w:pStyle w:val="Sinespaciado"/>
        <w:jc w:val="both"/>
      </w:pPr>
      <w:r>
        <w:t>De 16 agosto 2016 a la fecha</w:t>
      </w:r>
    </w:p>
    <w:p w:rsidR="00012D66" w:rsidRPr="002468E5" w:rsidRDefault="00012D66" w:rsidP="00012D66">
      <w:pPr>
        <w:pStyle w:val="Sinespaciado"/>
        <w:jc w:val="both"/>
        <w:rPr>
          <w:b/>
        </w:rPr>
      </w:pPr>
      <w:r>
        <w:t>Secretaria Dep</w:t>
      </w:r>
      <w:r w:rsidR="003E0535">
        <w:t>artamento Pedagógico Regional Sur</w:t>
      </w:r>
      <w:r>
        <w:t xml:space="preserve">                                         </w:t>
      </w:r>
    </w:p>
    <w:p w:rsidR="00012D66" w:rsidRDefault="00012D66" w:rsidP="000A29F3">
      <w:pPr>
        <w:pStyle w:val="Sinespaciado"/>
        <w:jc w:val="both"/>
      </w:pPr>
      <w:r>
        <w:t xml:space="preserve">Atribuciones:  atención a las unidades de la región Sur, atención a eventos de la región Sur, elaboración de reportes varios, consolidación de información mensual de los supervisores de la regional, ingreso de información al sistema Citrix, </w:t>
      </w:r>
      <w:r w:rsidR="00331B12">
        <w:t>recibir documentación para</w:t>
      </w:r>
      <w:r w:rsidR="000A29F3">
        <w:t xml:space="preserve"> conformación de expedientes de aspirantes a instructores, </w:t>
      </w:r>
      <w:r>
        <w:t>asistencia directa a Jefe Técnico Pedagógico Regional, etc</w:t>
      </w:r>
      <w:r w:rsidR="00331B12">
        <w:t>.</w:t>
      </w:r>
    </w:p>
    <w:p w:rsidR="001A593C" w:rsidRDefault="001A593C" w:rsidP="00694143">
      <w:pPr>
        <w:pStyle w:val="Sinespaciado"/>
        <w:rPr>
          <w:rFonts w:ascii="Arial" w:hAnsi="Arial" w:cs="Arial"/>
          <w:b/>
        </w:rPr>
      </w:pPr>
    </w:p>
    <w:p w:rsidR="00012D66" w:rsidRDefault="00012D66" w:rsidP="00694143">
      <w:pPr>
        <w:pStyle w:val="Sinespaciado"/>
        <w:rPr>
          <w:rFonts w:ascii="Arial" w:hAnsi="Arial" w:cs="Arial"/>
          <w:b/>
        </w:rPr>
      </w:pPr>
    </w:p>
    <w:p w:rsidR="00694143" w:rsidRDefault="0098482E" w:rsidP="00694143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PUERTO QUETZAL POWER LLC</w:t>
      </w:r>
      <w:r w:rsidR="00694143">
        <w:rPr>
          <w:rFonts w:ascii="Arial" w:hAnsi="Arial" w:cs="Arial"/>
          <w:b/>
        </w:rPr>
        <w:t xml:space="preserve"> </w:t>
      </w:r>
    </w:p>
    <w:p w:rsidR="0098482E" w:rsidRDefault="0098482E" w:rsidP="0098482E">
      <w:pPr>
        <w:pStyle w:val="Sinespaciado"/>
        <w:jc w:val="both"/>
      </w:pPr>
      <w:r>
        <w:t>De junio 1995 a junio 2015, asistí en los siguientes departamentos:</w:t>
      </w:r>
    </w:p>
    <w:p w:rsidR="0098482E" w:rsidRDefault="0098482E" w:rsidP="0098482E">
      <w:pPr>
        <w:pStyle w:val="Sinespaciado"/>
        <w:jc w:val="both"/>
      </w:pPr>
      <w:r>
        <w:t>Secretaria de Gerencia de Planta</w:t>
      </w:r>
      <w:r w:rsidR="003E0535">
        <w:t xml:space="preserve"> de junio 1995 a 15 agosto 2000</w:t>
      </w:r>
    </w:p>
    <w:p w:rsidR="0098482E" w:rsidRPr="002468E5" w:rsidRDefault="003E0535" w:rsidP="0098482E">
      <w:pPr>
        <w:pStyle w:val="Sinespaciado"/>
        <w:jc w:val="both"/>
        <w:rPr>
          <w:b/>
        </w:rPr>
      </w:pPr>
      <w:r>
        <w:t>Asistente de</w:t>
      </w:r>
      <w:r w:rsidR="0098482E">
        <w:t xml:space="preserve"> Gerencia de Operaciones y Mantenimiento </w:t>
      </w:r>
      <w:r>
        <w:t>de agosto 2000 a febrero 2011</w:t>
      </w:r>
      <w:r w:rsidR="0098482E">
        <w:t xml:space="preserve">                                           </w:t>
      </w:r>
    </w:p>
    <w:p w:rsidR="0098482E" w:rsidRDefault="0098482E" w:rsidP="0098482E">
      <w:r w:rsidRPr="0098482E">
        <w:t>Analista de Compras</w:t>
      </w:r>
      <w:r>
        <w:t xml:space="preserve"> locales e Internacionales</w:t>
      </w:r>
      <w:r w:rsidR="003E0535">
        <w:t xml:space="preserve"> de febrero 2011 a junio 2015</w:t>
      </w:r>
    </w:p>
    <w:p w:rsidR="00694143" w:rsidRDefault="0098482E" w:rsidP="00694143">
      <w:pPr>
        <w:pStyle w:val="Sinespaciado"/>
        <w:rPr>
          <w:b/>
        </w:rPr>
      </w:pPr>
      <w:r>
        <w:rPr>
          <w:b/>
        </w:rPr>
        <w:t xml:space="preserve">Analista de compras Locales e Internacionales. </w:t>
      </w:r>
      <w:r w:rsidRPr="0098482E">
        <w:t>De febrero 2011 a junio 2015</w:t>
      </w:r>
    </w:p>
    <w:p w:rsidR="004E6CDD" w:rsidRDefault="0098482E" w:rsidP="000A29F3">
      <w:pPr>
        <w:pStyle w:val="Sinespaciado"/>
        <w:jc w:val="both"/>
      </w:pPr>
      <w:r>
        <w:t>Atribuciones:  realización de cotización de materiales y servicios, cuadros comparativos, verificación de requerimientos, realización de órdenes de Compra en SAP, negociación con proveedores, reportes de compras, manejo de inventarios, recepción de materiale</w:t>
      </w:r>
      <w:r w:rsidR="000A29F3">
        <w:t>s, reportes varios de compras y existencias</w:t>
      </w:r>
      <w:r>
        <w:t>.</w:t>
      </w:r>
    </w:p>
    <w:p w:rsidR="000A29F3" w:rsidRDefault="000A29F3" w:rsidP="00012D66">
      <w:pPr>
        <w:pStyle w:val="Sinespaciado"/>
        <w:rPr>
          <w:rFonts w:ascii="Arial" w:eastAsia="Arial Unicode MS" w:hAnsi="Arial" w:cs="Arial"/>
          <w:b/>
          <w:bCs/>
          <w:color w:val="000000"/>
          <w:sz w:val="24"/>
          <w:u w:color="000000"/>
          <w:bdr w:val="nil"/>
        </w:rPr>
      </w:pPr>
    </w:p>
    <w:p w:rsidR="0098482E" w:rsidRPr="000A29F3" w:rsidRDefault="00012D66" w:rsidP="00012D66">
      <w:pPr>
        <w:pStyle w:val="Sinespaciado"/>
        <w:rPr>
          <w:sz w:val="24"/>
        </w:rPr>
      </w:pPr>
      <w:r w:rsidRPr="000A29F3">
        <w:rPr>
          <w:rFonts w:ascii="Arial" w:eastAsia="Arial Unicode MS" w:hAnsi="Arial" w:cs="Arial"/>
          <w:b/>
          <w:bCs/>
          <w:color w:val="000000"/>
          <w:sz w:val="28"/>
          <w:u w:color="000000"/>
          <w:bdr w:val="nil"/>
        </w:rPr>
        <w:lastRenderedPageBreak/>
        <w:t xml:space="preserve">CURSOS RECIBIDOS </w:t>
      </w:r>
    </w:p>
    <w:tbl>
      <w:tblPr>
        <w:tblW w:w="6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</w:tblGrid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Default="000A29F3" w:rsidP="000A29F3">
            <w:pPr>
              <w:pStyle w:val="Sinespaciado"/>
              <w:jc w:val="both"/>
            </w:pPr>
          </w:p>
          <w:p w:rsidR="000A29F3" w:rsidRPr="000A29F3" w:rsidRDefault="000A29F3" w:rsidP="000A29F3">
            <w:pPr>
              <w:pStyle w:val="Sinespaciado"/>
              <w:jc w:val="both"/>
              <w:rPr>
                <w:b/>
                <w:sz w:val="24"/>
              </w:rPr>
            </w:pPr>
            <w:r w:rsidRPr="000A29F3">
              <w:rPr>
                <w:b/>
                <w:sz w:val="24"/>
              </w:rPr>
              <w:t>INGLES</w:t>
            </w:r>
          </w:p>
          <w:p w:rsidR="000A29F3" w:rsidRPr="00783C87" w:rsidRDefault="000A29F3" w:rsidP="000A29F3">
            <w:pPr>
              <w:pStyle w:val="Sinespaciado"/>
              <w:jc w:val="both"/>
            </w:pPr>
            <w:r w:rsidRPr="00783C87">
              <w:t>Instituto Guatemalteco Americano (I.G.A. Z. 4 y Z. 11)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cursos recibidos:  10, 11, 12, 13, 14 cursos avanzados</w:t>
            </w:r>
          </w:p>
        </w:tc>
      </w:tr>
      <w:tr w:rsidR="000A29F3" w:rsidRPr="000A29F3" w:rsidTr="000E0CDE">
        <w:trPr>
          <w:trHeight w:val="40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</w:pPr>
            <w:proofErr w:type="spellStart"/>
            <w:r w:rsidRPr="000A29F3">
              <w:t>Communicative</w:t>
            </w:r>
            <w:proofErr w:type="spellEnd"/>
            <w:r w:rsidRPr="000A29F3">
              <w:t xml:space="preserve"> </w:t>
            </w:r>
            <w:proofErr w:type="spellStart"/>
            <w:r w:rsidRPr="000A29F3">
              <w:t>Grammar</w:t>
            </w:r>
            <w:proofErr w:type="spellEnd"/>
            <w:r w:rsidRPr="000A29F3">
              <w:t xml:space="preserve"> </w:t>
            </w:r>
            <w:proofErr w:type="spellStart"/>
            <w:r w:rsidRPr="000A29F3">
              <w:t>one</w:t>
            </w:r>
            <w:proofErr w:type="spellEnd"/>
            <w:r w:rsidRPr="000A29F3">
              <w:t xml:space="preserve"> &amp; </w:t>
            </w:r>
            <w:proofErr w:type="spellStart"/>
            <w:r w:rsidRPr="000A29F3">
              <w:t>Two</w:t>
            </w:r>
            <w:proofErr w:type="spellEnd"/>
            <w:r w:rsidRPr="000A29F3">
              <w:t xml:space="preserve"> (CP1, CP2)</w:t>
            </w:r>
          </w:p>
        </w:tc>
      </w:tr>
    </w:tbl>
    <w:p w:rsidR="00C50DED" w:rsidRDefault="00C50DED" w:rsidP="000A29F3">
      <w:pPr>
        <w:pStyle w:val="Sinespaciado"/>
        <w:jc w:val="both"/>
        <w:rPr>
          <w:b/>
          <w:sz w:val="24"/>
        </w:rPr>
      </w:pPr>
    </w:p>
    <w:p w:rsidR="000A29F3" w:rsidRPr="000A29F3" w:rsidRDefault="000A29F3" w:rsidP="000A29F3">
      <w:pPr>
        <w:pStyle w:val="Sinespaciado"/>
        <w:jc w:val="both"/>
        <w:rPr>
          <w:b/>
          <w:sz w:val="24"/>
        </w:rPr>
      </w:pPr>
      <w:r w:rsidRPr="000A29F3">
        <w:rPr>
          <w:b/>
          <w:sz w:val="24"/>
        </w:rPr>
        <w:t>INFORMATICA</w:t>
      </w:r>
    </w:p>
    <w:p w:rsidR="000A29F3" w:rsidRPr="00C50DED" w:rsidRDefault="000A29F3" w:rsidP="000A29F3">
      <w:pPr>
        <w:pStyle w:val="Sinespaciado"/>
        <w:jc w:val="both"/>
        <w:rPr>
          <w:b/>
        </w:rPr>
      </w:pPr>
      <w:r w:rsidRPr="00C50DED">
        <w:rPr>
          <w:b/>
        </w:rPr>
        <w:t>Office 2000, NEW HORIZONS, 2010</w:t>
      </w:r>
    </w:p>
    <w:tbl>
      <w:tblPr>
        <w:tblW w:w="6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</w:tblGrid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I.N.T.E.C.A.P., Escuintla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Sistema Operativo, 1997</w:t>
            </w:r>
          </w:p>
        </w:tc>
      </w:tr>
      <w:tr w:rsidR="000A29F3" w:rsidRPr="000A29F3" w:rsidTr="000E0CDE">
        <w:trPr>
          <w:trHeight w:val="9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783C87" w:rsidRDefault="000A29F3" w:rsidP="000A29F3">
            <w:pPr>
              <w:pStyle w:val="Sinespaciado"/>
              <w:jc w:val="both"/>
            </w:pPr>
            <w:r w:rsidRPr="00783C87">
              <w:t>Materiales y Servicios, S.A., Guatemala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Windows, Word, Excel and D.O.S, 1997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783C87" w:rsidRDefault="000A29F3" w:rsidP="000A29F3">
            <w:pPr>
              <w:pStyle w:val="Sinespaciado"/>
              <w:jc w:val="both"/>
            </w:pPr>
            <w:r w:rsidRPr="00783C87">
              <w:t>Materiales y Servicios, S.A., Guatemala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Administrador de Redes Novell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Recibido en 1,997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  <w:rPr>
                <w:b/>
              </w:rPr>
            </w:pPr>
            <w:r w:rsidRPr="000A29F3">
              <w:rPr>
                <w:b/>
                <w:sz w:val="24"/>
              </w:rPr>
              <w:t>SEMINARIOS</w:t>
            </w:r>
            <w:r>
              <w:rPr>
                <w:b/>
                <w:sz w:val="24"/>
              </w:rPr>
              <w:t xml:space="preserve"> Y DIPLOMAS</w:t>
            </w:r>
          </w:p>
        </w:tc>
      </w:tr>
      <w:tr w:rsidR="000A29F3" w:rsidRPr="000A29F3" w:rsidTr="000E0CDE">
        <w:trPr>
          <w:trHeight w:val="10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783C87" w:rsidRDefault="000A29F3" w:rsidP="000A29F3">
            <w:pPr>
              <w:pStyle w:val="Sinespaciado"/>
              <w:jc w:val="both"/>
            </w:pP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Curso de Access I y</w:t>
            </w:r>
          </w:p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 xml:space="preserve">Curso de </w:t>
            </w:r>
            <w:proofErr w:type="spellStart"/>
            <w:r w:rsidRPr="00C50DED">
              <w:rPr>
                <w:b/>
              </w:rPr>
              <w:t>Acces</w:t>
            </w:r>
            <w:proofErr w:type="spellEnd"/>
            <w:r w:rsidRPr="00C50DED">
              <w:rPr>
                <w:b/>
              </w:rPr>
              <w:t xml:space="preserve"> II</w:t>
            </w:r>
          </w:p>
          <w:p w:rsidR="00C50DED" w:rsidRPr="000A29F3" w:rsidRDefault="00C50DED" w:rsidP="000A29F3">
            <w:pPr>
              <w:pStyle w:val="Sinespaciado"/>
              <w:jc w:val="both"/>
            </w:pPr>
            <w:proofErr w:type="spellStart"/>
            <w:r w:rsidRPr="00783C87">
              <w:t>Executrain</w:t>
            </w:r>
            <w:proofErr w:type="spellEnd"/>
            <w:r w:rsidRPr="00783C87">
              <w:t>, Guatemala</w:t>
            </w: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Recibido en julio, 1999</w:t>
            </w:r>
          </w:p>
          <w:p w:rsidR="000A29F3" w:rsidRPr="000A29F3" w:rsidRDefault="000A29F3" w:rsidP="000A29F3">
            <w:pPr>
              <w:pStyle w:val="Sinespaciado"/>
              <w:jc w:val="both"/>
            </w:pPr>
          </w:p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 xml:space="preserve">Auditor interno de Calidad </w:t>
            </w:r>
            <w:proofErr w:type="spellStart"/>
            <w:r w:rsidRPr="00C50DED">
              <w:rPr>
                <w:b/>
              </w:rPr>
              <w:t>Iso</w:t>
            </w:r>
            <w:proofErr w:type="spellEnd"/>
            <w:r w:rsidRPr="00C50DED">
              <w:rPr>
                <w:b/>
              </w:rPr>
              <w:t xml:space="preserve"> </w:t>
            </w:r>
            <w:proofErr w:type="gramStart"/>
            <w:r w:rsidRPr="00C50DED">
              <w:rPr>
                <w:b/>
              </w:rPr>
              <w:t>9000  y</w:t>
            </w:r>
            <w:proofErr w:type="gramEnd"/>
            <w:r w:rsidRPr="00C50DED">
              <w:rPr>
                <w:b/>
              </w:rPr>
              <w:t xml:space="preserve"> 14000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 xml:space="preserve">Implementación al Sistema de Calidad </w:t>
            </w:r>
            <w:proofErr w:type="spellStart"/>
            <w:r w:rsidRPr="000A29F3">
              <w:t>Iso</w:t>
            </w:r>
            <w:proofErr w:type="spellEnd"/>
            <w:r w:rsidRPr="000A29F3">
              <w:t xml:space="preserve"> 9000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 xml:space="preserve">Interpretación de la Norma </w:t>
            </w:r>
            <w:proofErr w:type="spellStart"/>
            <w:r w:rsidRPr="000A29F3">
              <w:t>Iso</w:t>
            </w:r>
            <w:proofErr w:type="spellEnd"/>
            <w:r w:rsidRPr="000A29F3">
              <w:t xml:space="preserve"> 9000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 xml:space="preserve">Acciones Correctivas y Preventivas </w:t>
            </w:r>
            <w:proofErr w:type="spellStart"/>
            <w:r w:rsidRPr="000A29F3">
              <w:t>Iso</w:t>
            </w:r>
            <w:proofErr w:type="spellEnd"/>
            <w:r w:rsidRPr="000A29F3">
              <w:t xml:space="preserve"> </w:t>
            </w:r>
            <w:proofErr w:type="spellStart"/>
            <w:r w:rsidRPr="000A29F3">
              <w:t>System</w:t>
            </w:r>
            <w:proofErr w:type="spellEnd"/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Recibidas en Centro de Capacitación Planta PQP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Impartidas por Ing. Karla Ortiz</w:t>
            </w:r>
          </w:p>
          <w:p w:rsidR="000A29F3" w:rsidRPr="000A29F3" w:rsidRDefault="000A29F3" w:rsidP="000A29F3">
            <w:pPr>
              <w:pStyle w:val="Sinespaciado"/>
              <w:jc w:val="both"/>
            </w:pPr>
          </w:p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Curso de Comercio Internacional II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Gestión y Práctica Avanzada para Exportadores e Importadores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Recibido en ACSA</w:t>
            </w:r>
            <w:r>
              <w:t xml:space="preserve">, en </w:t>
            </w:r>
            <w:r w:rsidRPr="000A29F3">
              <w:t>abril 2015</w:t>
            </w:r>
          </w:p>
          <w:p w:rsidR="000A29F3" w:rsidRPr="000A29F3" w:rsidRDefault="000A29F3" w:rsidP="000A29F3">
            <w:pPr>
              <w:pStyle w:val="Sinespaciado"/>
              <w:jc w:val="both"/>
            </w:pPr>
          </w:p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Curso de Comercio Internacional I.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Gestión y Práctica Avanzada para Exportadores e Importadores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Recibido en ACSA</w:t>
            </w:r>
            <w:r>
              <w:t>, en a</w:t>
            </w:r>
            <w:r w:rsidRPr="000A29F3">
              <w:t>gosto 2014</w:t>
            </w:r>
          </w:p>
          <w:p w:rsidR="000A29F3" w:rsidRPr="000A29F3" w:rsidRDefault="000A29F3" w:rsidP="000A29F3">
            <w:pPr>
              <w:pStyle w:val="Sinespaciado"/>
              <w:jc w:val="both"/>
            </w:pPr>
          </w:p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 xml:space="preserve">Seminario Internacional   " </w:t>
            </w:r>
            <w:proofErr w:type="spellStart"/>
            <w:r w:rsidRPr="00C50DED">
              <w:rPr>
                <w:b/>
              </w:rPr>
              <w:t>Incoterms</w:t>
            </w:r>
            <w:proofErr w:type="spellEnd"/>
            <w:r w:rsidRPr="00C50DED">
              <w:rPr>
                <w:b/>
              </w:rPr>
              <w:t xml:space="preserve"> "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Gestión y Práctica Avanzada para Exportadores e Importadores</w:t>
            </w:r>
          </w:p>
          <w:p w:rsidR="00C50DED" w:rsidRDefault="000A29F3" w:rsidP="000A29F3">
            <w:pPr>
              <w:pStyle w:val="Sinespaciado"/>
              <w:jc w:val="both"/>
            </w:pPr>
            <w:r w:rsidRPr="000A29F3">
              <w:t>Recibido en C</w:t>
            </w:r>
            <w:r w:rsidR="00C50DED">
              <w:t>á</w:t>
            </w:r>
            <w:r w:rsidRPr="000A29F3">
              <w:t>mara de Comercio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2</w:t>
            </w:r>
            <w:r w:rsidR="00C50DED">
              <w:t>1 de a</w:t>
            </w:r>
            <w:r w:rsidRPr="000A29F3">
              <w:t>gosto 2013</w:t>
            </w:r>
          </w:p>
          <w:p w:rsidR="000A29F3" w:rsidRPr="000A29F3" w:rsidRDefault="000A29F3" w:rsidP="000A29F3">
            <w:pPr>
              <w:pStyle w:val="Sinespaciado"/>
              <w:jc w:val="both"/>
            </w:pPr>
          </w:p>
          <w:p w:rsidR="000A29F3" w:rsidRPr="00C50DED" w:rsidRDefault="000A29F3" w:rsidP="000A29F3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COMO ADMINISTRAR Y GESTIONAR DE MANERA EFECTIVA EL TIEMPO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Recibido en C</w:t>
            </w:r>
            <w:r w:rsidR="00C50DED">
              <w:t>á</w:t>
            </w:r>
            <w:r w:rsidRPr="000A29F3">
              <w:t>mara de comercio</w:t>
            </w:r>
          </w:p>
          <w:p w:rsidR="000A29F3" w:rsidRPr="000A29F3" w:rsidRDefault="000A29F3" w:rsidP="000A29F3">
            <w:pPr>
              <w:pStyle w:val="Sinespaciado"/>
              <w:jc w:val="both"/>
            </w:pPr>
            <w:r w:rsidRPr="000A29F3">
              <w:t>Marzo 2012</w:t>
            </w:r>
          </w:p>
          <w:p w:rsidR="000A29F3" w:rsidRPr="000A29F3" w:rsidRDefault="000A29F3" w:rsidP="000A29F3">
            <w:pPr>
              <w:pStyle w:val="Sinespaciado"/>
              <w:jc w:val="both"/>
            </w:pPr>
          </w:p>
          <w:tbl>
            <w:tblPr>
              <w:tblW w:w="65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20"/>
            </w:tblGrid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rPr>
                      <w:b/>
                    </w:rPr>
                    <w:t>Economía Familiar</w:t>
                  </w:r>
                  <w:r>
                    <w:t xml:space="preserve">, </w:t>
                  </w:r>
                  <w:r w:rsidRPr="00C50DED">
                    <w:t>Dr. Palacios</w:t>
                  </w:r>
                </w:p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>Recibido en Planta PQP, Motivacional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  <w:r w:rsidRPr="00C50DED">
                    <w:rPr>
                      <w:b/>
                    </w:rPr>
                    <w:t>180 Grados, O Cambias, O Cambias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>Unidos para Arriba, Guatemala, Febre</w:t>
                  </w:r>
                  <w:r w:rsidR="00AC5718">
                    <w:t>r</w:t>
                  </w:r>
                  <w:r w:rsidRPr="00C50DED">
                    <w:t>o 2006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</w:p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  <w:r w:rsidRPr="00C50DED">
                    <w:rPr>
                      <w:b/>
                    </w:rPr>
                    <w:t>Pruebas psicométricas y/o Reclutamiento de personal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 xml:space="preserve">Delta Consultores, 2002 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>Licda. Beatriz Lopez Cuevas</w:t>
                  </w:r>
                </w:p>
              </w:tc>
            </w:tr>
            <w:tr w:rsidR="00C50DED" w:rsidRPr="00C50DED" w:rsidTr="000E0CDE">
              <w:trPr>
                <w:trHeight w:val="95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</w:p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rPr>
                      <w:b/>
                    </w:rPr>
                    <w:t>Recursos Humanos</w:t>
                  </w:r>
                  <w:r w:rsidRPr="00C50DED">
                    <w:t>, Febrero 2000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783C87" w:rsidRDefault="00C50DED" w:rsidP="00C50DED">
                  <w:pPr>
                    <w:pStyle w:val="Sinespaciado"/>
                    <w:jc w:val="both"/>
                  </w:pPr>
                  <w:r w:rsidRPr="00783C87">
                    <w:t>Cámara de Industria Filial Sur, Escuintla</w:t>
                  </w:r>
                </w:p>
              </w:tc>
            </w:tr>
            <w:tr w:rsidR="00C50DED" w:rsidRPr="00C50DED" w:rsidTr="000E0CDE">
              <w:trPr>
                <w:trHeight w:val="187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</w:p>
                <w:p w:rsidR="00C50DED" w:rsidRPr="00783C87" w:rsidRDefault="00C50DED" w:rsidP="00C50DED">
                  <w:pPr>
                    <w:pStyle w:val="Sinespaciado"/>
                    <w:jc w:val="both"/>
                  </w:pPr>
                  <w:r w:rsidRPr="00C50DED">
                    <w:rPr>
                      <w:b/>
                    </w:rPr>
                    <w:t>El rol de la Secretaria Asistente, 1998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>Cámara de Industria Filial Sur, Escuintla</w:t>
                  </w:r>
                </w:p>
              </w:tc>
            </w:tr>
          </w:tbl>
          <w:p w:rsidR="00C50DED" w:rsidRPr="00C50DED" w:rsidRDefault="00C50DED" w:rsidP="00C50DED">
            <w:pPr>
              <w:pStyle w:val="Sinespaciado"/>
              <w:jc w:val="both"/>
            </w:pPr>
          </w:p>
          <w:p w:rsidR="00C50DED" w:rsidRPr="00C50DED" w:rsidRDefault="00C50DED" w:rsidP="00C50DED">
            <w:pPr>
              <w:pStyle w:val="Sinespaciado"/>
              <w:jc w:val="both"/>
              <w:rPr>
                <w:b/>
              </w:rPr>
            </w:pPr>
            <w:r w:rsidRPr="00C50DED">
              <w:rPr>
                <w:b/>
              </w:rPr>
              <w:t>Relaciones Públicas</w:t>
            </w:r>
          </w:p>
          <w:tbl>
            <w:tblPr>
              <w:tblW w:w="65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20"/>
            </w:tblGrid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  <w:r w:rsidRPr="00C50DED">
                    <w:rPr>
                      <w:b/>
                    </w:rPr>
                    <w:t xml:space="preserve">Secretaria Asistente </w:t>
                  </w:r>
                </w:p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  <w:r w:rsidRPr="00C50DED">
                    <w:rPr>
                      <w:b/>
                    </w:rPr>
                    <w:t>Gramática y Redacción</w:t>
                  </w:r>
                </w:p>
              </w:tc>
            </w:tr>
            <w:tr w:rsidR="00C50DED" w:rsidRPr="00C50DED" w:rsidTr="000E0CDE">
              <w:trPr>
                <w:trHeight w:val="192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  <w:rPr>
                      <w:b/>
                    </w:rPr>
                  </w:pPr>
                  <w:r w:rsidRPr="00C50DED">
                    <w:rPr>
                      <w:b/>
                    </w:rPr>
                    <w:t>Técnicas modernas de archivo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>Asociación de Gerentes de Guatemala (AGG)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Default="00C50DED" w:rsidP="00C50DED">
                  <w:pPr>
                    <w:pStyle w:val="Sinespaciado"/>
                    <w:jc w:val="both"/>
                  </w:pPr>
                  <w:r w:rsidRPr="00C50DED">
                    <w:t>Recibido en octubre y noviembre, 1,995</w:t>
                  </w:r>
                </w:p>
                <w:p w:rsidR="00B73210" w:rsidRPr="00C50DED" w:rsidRDefault="00B73210" w:rsidP="00C50DED">
                  <w:pPr>
                    <w:pStyle w:val="Sinespaciado"/>
                    <w:jc w:val="both"/>
                  </w:pPr>
                </w:p>
              </w:tc>
            </w:tr>
            <w:tr w:rsidR="00C50DED" w:rsidRPr="00C50DED" w:rsidTr="000E0CDE">
              <w:trPr>
                <w:trHeight w:val="71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B73210" w:rsidRDefault="00B73210" w:rsidP="00C50DED">
                  <w:pPr>
                    <w:pStyle w:val="Sinespaciado"/>
                    <w:jc w:val="both"/>
                    <w:rPr>
                      <w:b/>
                    </w:rPr>
                  </w:pPr>
                  <w:r w:rsidRPr="00B73210">
                    <w:rPr>
                      <w:b/>
                      <w:sz w:val="24"/>
                    </w:rPr>
                    <w:t>HABILIDADES Y CONOCIMIENTOS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783C87" w:rsidRDefault="00C50DED" w:rsidP="00C50DED">
                  <w:pPr>
                    <w:pStyle w:val="Sinespaciado"/>
                    <w:jc w:val="both"/>
                  </w:pPr>
                  <w:r w:rsidRPr="00783C87">
                    <w:t>Idioma Inglés en un 80%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B73210">
                  <w:pPr>
                    <w:pStyle w:val="Sinespaciado"/>
                    <w:jc w:val="both"/>
                  </w:pPr>
                  <w:r w:rsidRPr="00C50DED">
                    <w:t>Idioma Francés principiante</w:t>
                  </w:r>
                  <w:r w:rsidR="00B73210">
                    <w:t xml:space="preserve"> </w:t>
                  </w:r>
                </w:p>
              </w:tc>
            </w:tr>
            <w:tr w:rsidR="00C50DED" w:rsidRPr="00C50DED" w:rsidTr="000E0CDE">
              <w:trPr>
                <w:trHeight w:val="39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 xml:space="preserve">Computación  (Word, Excel, </w:t>
                  </w:r>
                  <w:proofErr w:type="spellStart"/>
                  <w:r w:rsidRPr="00C50DED">
                    <w:t>Power</w:t>
                  </w:r>
                  <w:proofErr w:type="spellEnd"/>
                  <w:r w:rsidRPr="00C50DED">
                    <w:t xml:space="preserve"> Point, Access,</w:t>
                  </w:r>
                </w:p>
              </w:tc>
            </w:tr>
            <w:tr w:rsidR="00C50DED" w:rsidRPr="00C50DED" w:rsidTr="000E0CDE">
              <w:trPr>
                <w:trHeight w:val="66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50DED" w:rsidRPr="00C50DED" w:rsidRDefault="00C50DED" w:rsidP="00C50DED">
                  <w:pPr>
                    <w:pStyle w:val="Sinespaciado"/>
                    <w:jc w:val="both"/>
                  </w:pPr>
                  <w:r w:rsidRPr="00C50DED">
                    <w:t>Project Manager, Outlook, SAP , EAM, Internet</w:t>
                  </w:r>
                  <w:r w:rsidR="00FE051C">
                    <w:t>)</w:t>
                  </w:r>
                </w:p>
              </w:tc>
            </w:tr>
          </w:tbl>
          <w:p w:rsidR="000A29F3" w:rsidRPr="000A29F3" w:rsidRDefault="000A29F3" w:rsidP="000A29F3">
            <w:pPr>
              <w:pStyle w:val="Sinespaciado"/>
              <w:jc w:val="both"/>
            </w:pPr>
          </w:p>
        </w:tc>
      </w:tr>
      <w:tr w:rsidR="000A29F3" w:rsidRPr="000A29F3" w:rsidTr="000E0CDE">
        <w:trPr>
          <w:trHeight w:val="39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29F3" w:rsidRPr="000A29F3" w:rsidRDefault="000A29F3" w:rsidP="000A29F3">
            <w:pPr>
              <w:pStyle w:val="Sinespaciado"/>
              <w:jc w:val="both"/>
            </w:pPr>
          </w:p>
        </w:tc>
      </w:tr>
    </w:tbl>
    <w:p w:rsidR="0098482E" w:rsidRDefault="0098482E" w:rsidP="00C50DED">
      <w:pPr>
        <w:pStyle w:val="Sinespaciado"/>
        <w:jc w:val="both"/>
      </w:pPr>
    </w:p>
    <w:p w:rsidR="00B73210" w:rsidRPr="00B73210" w:rsidRDefault="00F90BE7" w:rsidP="00B73210">
      <w:pPr>
        <w:pStyle w:val="Sinespaciado"/>
        <w:jc w:val="both"/>
        <w:rPr>
          <w:b/>
          <w:sz w:val="24"/>
        </w:rPr>
      </w:pPr>
      <w:r w:rsidRPr="00B73210">
        <w:rPr>
          <w:b/>
          <w:sz w:val="24"/>
        </w:rPr>
        <w:t xml:space="preserve">REFERENCIAS </w:t>
      </w:r>
      <w:r w:rsidR="00B73210">
        <w:rPr>
          <w:b/>
          <w:sz w:val="24"/>
        </w:rPr>
        <w:t>LABORALES</w:t>
      </w:r>
      <w:r w:rsidR="009A22D7" w:rsidRPr="00B73210">
        <w:rPr>
          <w:b/>
          <w:sz w:val="24"/>
        </w:rPr>
        <w:t xml:space="preserve">                                   </w:t>
      </w:r>
      <w:r w:rsidR="00B73210">
        <w:rPr>
          <w:b/>
          <w:sz w:val="24"/>
        </w:rPr>
        <w:t xml:space="preserve">                                  </w:t>
      </w:r>
      <w:proofErr w:type="gramStart"/>
      <w:r w:rsidR="00B73210" w:rsidRPr="00B73210">
        <w:rPr>
          <w:b/>
          <w:sz w:val="24"/>
        </w:rPr>
        <w:t xml:space="preserve">REFERENCIAS </w:t>
      </w:r>
      <w:r w:rsidR="00B73210">
        <w:rPr>
          <w:b/>
          <w:sz w:val="24"/>
        </w:rPr>
        <w:t xml:space="preserve"> PERSONALES</w:t>
      </w:r>
      <w:proofErr w:type="gramEnd"/>
      <w:r w:rsidR="00B73210" w:rsidRPr="00B73210">
        <w:rPr>
          <w:b/>
          <w:sz w:val="24"/>
        </w:rPr>
        <w:t xml:space="preserve">                                                                                                                                                          </w:t>
      </w:r>
    </w:p>
    <w:p w:rsidR="00114DCC" w:rsidRPr="00B73210" w:rsidRDefault="009A22D7" w:rsidP="00C50DED">
      <w:pPr>
        <w:pStyle w:val="Sinespaciado"/>
        <w:jc w:val="both"/>
        <w:rPr>
          <w:b/>
          <w:sz w:val="24"/>
        </w:rPr>
      </w:pPr>
      <w:r w:rsidRPr="00B73210">
        <w:rPr>
          <w:b/>
          <w:sz w:val="24"/>
        </w:rPr>
        <w:t xml:space="preserve">                                                                                                                       </w:t>
      </w:r>
    </w:p>
    <w:p w:rsidR="000F2A78" w:rsidRPr="00B73210" w:rsidRDefault="00B73210" w:rsidP="000F2A78">
      <w:pPr>
        <w:pStyle w:val="Sinespaciado"/>
        <w:rPr>
          <w:lang w:val="es-GT"/>
        </w:rPr>
      </w:pPr>
      <w:r w:rsidRPr="00B73210">
        <w:t>1</w:t>
      </w:r>
      <w:r w:rsidR="000F2A78" w:rsidRPr="00B73210">
        <w:rPr>
          <w:lang w:val="es-GT"/>
        </w:rPr>
        <w:t xml:space="preserve">. </w:t>
      </w:r>
      <w:r w:rsidR="000F2A78" w:rsidRPr="00B73210">
        <w:rPr>
          <w:b/>
          <w:lang w:val="es-GT"/>
        </w:rPr>
        <w:t xml:space="preserve">Ing. Jorge </w:t>
      </w:r>
      <w:r w:rsidR="000F2A78">
        <w:rPr>
          <w:b/>
          <w:lang w:val="es-GT"/>
        </w:rPr>
        <w:t xml:space="preserve">Gabriel </w:t>
      </w:r>
      <w:r w:rsidR="000F2A78" w:rsidRPr="00B73210">
        <w:rPr>
          <w:b/>
          <w:lang w:val="es-GT"/>
        </w:rPr>
        <w:t>Soto Peralta</w:t>
      </w:r>
      <w:r w:rsidR="000F2A78" w:rsidRPr="00B73210">
        <w:rPr>
          <w:lang w:val="es-GT"/>
        </w:rPr>
        <w:t xml:space="preserve"> </w:t>
      </w:r>
      <w:r w:rsidR="000F2A78">
        <w:rPr>
          <w:lang w:val="es-GT"/>
        </w:rPr>
        <w:t xml:space="preserve">                                                           </w:t>
      </w:r>
      <w:r w:rsidR="00FF159F">
        <w:rPr>
          <w:lang w:val="es-GT"/>
        </w:rPr>
        <w:t xml:space="preserve">1. </w:t>
      </w:r>
      <w:r w:rsidR="000F2A78">
        <w:rPr>
          <w:lang w:val="es-GT"/>
        </w:rPr>
        <w:t xml:space="preserve"> Lcda. </w:t>
      </w:r>
      <w:r w:rsidR="00FF159F">
        <w:rPr>
          <w:lang w:val="es-GT"/>
        </w:rPr>
        <w:t>Linda Marlene Orantes</w:t>
      </w:r>
    </w:p>
    <w:p w:rsidR="000F2A78" w:rsidRDefault="000F2A78" w:rsidP="000F2A78">
      <w:pPr>
        <w:pStyle w:val="Sinespaciado"/>
        <w:rPr>
          <w:lang w:val="es-GT"/>
        </w:rPr>
      </w:pPr>
      <w:r w:rsidRPr="00B73210">
        <w:rPr>
          <w:lang w:val="es-GT"/>
        </w:rPr>
        <w:t>Gerente de Planta</w:t>
      </w:r>
      <w:r>
        <w:rPr>
          <w:lang w:val="es-GT"/>
        </w:rPr>
        <w:t xml:space="preserve">   PQP                                                                                  </w:t>
      </w:r>
      <w:r w:rsidR="00FF159F">
        <w:rPr>
          <w:lang w:val="es-GT"/>
        </w:rPr>
        <w:t>cel. 5205-3369</w:t>
      </w:r>
    </w:p>
    <w:p w:rsidR="000F2A78" w:rsidRPr="00B73210" w:rsidRDefault="000F2A78" w:rsidP="000F2A78">
      <w:pPr>
        <w:pStyle w:val="Sinespaciado"/>
        <w:rPr>
          <w:lang w:val="es-GT"/>
        </w:rPr>
      </w:pPr>
      <w:r>
        <w:rPr>
          <w:lang w:val="es-GT"/>
        </w:rPr>
        <w:t>Tel. 7740-1400</w:t>
      </w:r>
    </w:p>
    <w:p w:rsidR="006E442D" w:rsidRDefault="006E442D" w:rsidP="00B73210">
      <w:pPr>
        <w:pStyle w:val="Sinespaciado"/>
        <w:rPr>
          <w:lang w:val="es-GT"/>
        </w:rPr>
      </w:pPr>
    </w:p>
    <w:p w:rsidR="000F2A78" w:rsidRDefault="000F2A78" w:rsidP="00B73210">
      <w:pPr>
        <w:pStyle w:val="Sinespaciado"/>
        <w:rPr>
          <w:lang w:val="es-GT"/>
        </w:rPr>
      </w:pPr>
      <w:r>
        <w:rPr>
          <w:lang w:val="es-GT"/>
        </w:rPr>
        <w:t xml:space="preserve">2. </w:t>
      </w:r>
      <w:r>
        <w:rPr>
          <w:b/>
          <w:lang w:val="es-GT"/>
        </w:rPr>
        <w:t xml:space="preserve">Lcda. Delmy Alvarado               </w:t>
      </w:r>
      <w:r w:rsidRPr="00B73210">
        <w:rPr>
          <w:lang w:val="es-GT"/>
        </w:rPr>
        <w:t xml:space="preserve"> </w:t>
      </w:r>
      <w:r w:rsidR="00FF159F">
        <w:rPr>
          <w:lang w:val="es-GT"/>
        </w:rPr>
        <w:tab/>
      </w:r>
      <w:r w:rsidR="00FF159F">
        <w:rPr>
          <w:lang w:val="es-GT"/>
        </w:rPr>
        <w:tab/>
      </w:r>
      <w:r w:rsidR="00FF159F">
        <w:rPr>
          <w:lang w:val="es-GT"/>
        </w:rPr>
        <w:tab/>
      </w:r>
      <w:r w:rsidR="00FF159F">
        <w:rPr>
          <w:lang w:val="es-GT"/>
        </w:rPr>
        <w:tab/>
        <w:t xml:space="preserve">    </w:t>
      </w:r>
      <w:r w:rsidR="00FF159F">
        <w:t xml:space="preserve">2. </w:t>
      </w:r>
      <w:r w:rsidR="00FF159F">
        <w:t xml:space="preserve"> Ing. </w:t>
      </w:r>
      <w:r w:rsidR="00FF159F">
        <w:t>Julio Cesar Ixcolin Barrios</w:t>
      </w:r>
      <w:r>
        <w:rPr>
          <w:lang w:val="es-GT"/>
        </w:rPr>
        <w:t xml:space="preserve">                                                           </w:t>
      </w:r>
    </w:p>
    <w:p w:rsidR="000F2A78" w:rsidRDefault="000F2A78" w:rsidP="000F2A78">
      <w:pPr>
        <w:pStyle w:val="Sinespaciado"/>
        <w:rPr>
          <w:lang w:val="es-GT"/>
        </w:rPr>
      </w:pPr>
      <w:r>
        <w:rPr>
          <w:lang w:val="es-GT"/>
        </w:rPr>
        <w:t xml:space="preserve">Reclutamiento y Selección </w:t>
      </w:r>
      <w:r w:rsidR="00FE051C">
        <w:rPr>
          <w:lang w:val="es-GT"/>
        </w:rPr>
        <w:t xml:space="preserve">                                                                        </w:t>
      </w:r>
      <w:r w:rsidR="00FF159F">
        <w:rPr>
          <w:lang w:val="es-GT"/>
        </w:rPr>
        <w:t>Cel. 3007-5901</w:t>
      </w:r>
    </w:p>
    <w:p w:rsidR="00B73210" w:rsidRDefault="000F2A78" w:rsidP="00B73210">
      <w:pPr>
        <w:pStyle w:val="Sinespaciado"/>
        <w:rPr>
          <w:lang w:val="es-GT"/>
        </w:rPr>
      </w:pPr>
      <w:r>
        <w:rPr>
          <w:lang w:val="es-GT"/>
        </w:rPr>
        <w:t>cel. 3046-9522</w:t>
      </w:r>
    </w:p>
    <w:p w:rsidR="000F2A78" w:rsidRPr="00B73210" w:rsidRDefault="000F2A78" w:rsidP="00B73210">
      <w:pPr>
        <w:pStyle w:val="Sinespaciado"/>
        <w:rPr>
          <w:lang w:val="es-GT"/>
        </w:rPr>
      </w:pPr>
    </w:p>
    <w:p w:rsidR="00B73210" w:rsidRPr="00B73210" w:rsidRDefault="00B73210" w:rsidP="00B73210">
      <w:pPr>
        <w:pStyle w:val="Institution"/>
        <w:rPr>
          <w:i w:val="0"/>
        </w:rPr>
      </w:pPr>
      <w:r w:rsidRPr="00B73210">
        <w:rPr>
          <w:i w:val="0"/>
        </w:rPr>
        <w:t xml:space="preserve">2. </w:t>
      </w:r>
      <w:r w:rsidR="000C09D3">
        <w:rPr>
          <w:i w:val="0"/>
        </w:rPr>
        <w:t xml:space="preserve">Lcda. Esperanza Lopez                     </w:t>
      </w:r>
      <w:r>
        <w:rPr>
          <w:i w:val="0"/>
        </w:rPr>
        <w:tab/>
      </w:r>
      <w:r w:rsidR="007C3050">
        <w:rPr>
          <w:i w:val="0"/>
        </w:rPr>
        <w:t xml:space="preserve">                             3</w:t>
      </w:r>
      <w:r w:rsidR="007C3050" w:rsidRPr="007C3050">
        <w:rPr>
          <w:b w:val="0"/>
          <w:i w:val="0"/>
        </w:rPr>
        <w:t xml:space="preserve">. Ing. </w:t>
      </w:r>
      <w:proofErr w:type="spellStart"/>
      <w:r w:rsidR="007C3050" w:rsidRPr="007C3050">
        <w:rPr>
          <w:b w:val="0"/>
          <w:i w:val="0"/>
        </w:rPr>
        <w:t>Amilcar</w:t>
      </w:r>
      <w:proofErr w:type="spellEnd"/>
      <w:r w:rsidR="007C3050" w:rsidRPr="007C3050">
        <w:rPr>
          <w:b w:val="0"/>
          <w:i w:val="0"/>
        </w:rPr>
        <w:t xml:space="preserve"> Manuel Castillo</w:t>
      </w:r>
      <w:r>
        <w:rPr>
          <w:i w:val="0"/>
        </w:rPr>
        <w:tab/>
        <w:t xml:space="preserve">      </w:t>
      </w:r>
    </w:p>
    <w:p w:rsidR="00B73210" w:rsidRPr="00B73210" w:rsidRDefault="000C09D3" w:rsidP="00B73210">
      <w:pPr>
        <w:pStyle w:val="Sinespaciado"/>
        <w:rPr>
          <w:lang w:val="es-GT"/>
        </w:rPr>
      </w:pPr>
      <w:r>
        <w:rPr>
          <w:lang w:val="es-GT"/>
        </w:rPr>
        <w:t>Jefe Técnico Pedagógico Región Sur</w:t>
      </w:r>
      <w:r w:rsidR="00B73210" w:rsidRPr="00B73210">
        <w:rPr>
          <w:lang w:val="es-GT"/>
        </w:rPr>
        <w:t xml:space="preserve"> </w:t>
      </w:r>
      <w:r w:rsidR="00B73210">
        <w:rPr>
          <w:lang w:val="es-GT"/>
        </w:rPr>
        <w:tab/>
      </w:r>
      <w:r w:rsidR="00B73210">
        <w:rPr>
          <w:lang w:val="es-GT"/>
        </w:rPr>
        <w:tab/>
      </w:r>
      <w:r w:rsidR="00B73210">
        <w:rPr>
          <w:lang w:val="es-GT"/>
        </w:rPr>
        <w:tab/>
      </w:r>
      <w:r w:rsidR="00B73210">
        <w:rPr>
          <w:lang w:val="es-GT"/>
        </w:rPr>
        <w:tab/>
      </w:r>
      <w:r w:rsidR="007C3050">
        <w:rPr>
          <w:lang w:val="es-GT"/>
        </w:rPr>
        <w:t xml:space="preserve">         cel. 3030-6398</w:t>
      </w:r>
      <w:bookmarkStart w:id="0" w:name="_GoBack"/>
      <w:bookmarkEnd w:id="0"/>
    </w:p>
    <w:p w:rsidR="00B73210" w:rsidRPr="00B73210" w:rsidRDefault="000C09D3" w:rsidP="00B73210">
      <w:pPr>
        <w:pStyle w:val="Sinespaciado"/>
        <w:rPr>
          <w:lang w:val="es-GT"/>
        </w:rPr>
      </w:pPr>
      <w:r>
        <w:rPr>
          <w:lang w:val="es-GT"/>
        </w:rPr>
        <w:t xml:space="preserve">INTECAP           </w:t>
      </w:r>
      <w:r w:rsidR="00B73210">
        <w:rPr>
          <w:lang w:val="es-GT"/>
        </w:rPr>
        <w:t xml:space="preserve">                                                                                                   </w:t>
      </w:r>
    </w:p>
    <w:p w:rsidR="00786889" w:rsidRDefault="000C09D3" w:rsidP="000F2A78">
      <w:pPr>
        <w:rPr>
          <w:lang w:val="es-GT"/>
        </w:rPr>
      </w:pPr>
      <w:r>
        <w:rPr>
          <w:b/>
          <w:lang w:val="es-GT"/>
        </w:rPr>
        <w:t>Tel. 7828-0109</w:t>
      </w:r>
      <w:r w:rsidR="00B73210">
        <w:rPr>
          <w:b/>
          <w:i/>
          <w:lang w:val="es-GT"/>
        </w:rPr>
        <w:t xml:space="preserve">            </w:t>
      </w:r>
      <w:r>
        <w:rPr>
          <w:b/>
          <w:i/>
          <w:lang w:val="es-GT"/>
        </w:rPr>
        <w:t xml:space="preserve">                        </w:t>
      </w:r>
      <w:r>
        <w:rPr>
          <w:b/>
          <w:i/>
          <w:lang w:val="es-GT"/>
        </w:rPr>
        <w:tab/>
      </w:r>
      <w:r>
        <w:rPr>
          <w:b/>
          <w:i/>
          <w:lang w:val="es-GT"/>
        </w:rPr>
        <w:tab/>
      </w:r>
      <w:r>
        <w:rPr>
          <w:b/>
          <w:i/>
          <w:lang w:val="es-GT"/>
        </w:rPr>
        <w:tab/>
        <w:t xml:space="preserve">                        </w:t>
      </w:r>
      <w:r w:rsidR="00B73210">
        <w:rPr>
          <w:lang w:val="es-GT"/>
        </w:rPr>
        <w:t xml:space="preserve"> </w:t>
      </w:r>
    </w:p>
    <w:sectPr w:rsidR="00786889" w:rsidSect="0045647F">
      <w:footerReference w:type="default" r:id="rId9"/>
      <w:pgSz w:w="12240" w:h="15840"/>
      <w:pgMar w:top="794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662" w:rsidRDefault="00681662" w:rsidP="001A593C">
      <w:pPr>
        <w:spacing w:after="0" w:line="240" w:lineRule="auto"/>
      </w:pPr>
      <w:r>
        <w:separator/>
      </w:r>
    </w:p>
  </w:endnote>
  <w:endnote w:type="continuationSeparator" w:id="0">
    <w:p w:rsidR="00681662" w:rsidRDefault="00681662" w:rsidP="001A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nhala Sangam M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3C" w:rsidRPr="00665C46" w:rsidRDefault="001A593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665C46">
      <w:rPr>
        <w:color w:val="8496B0" w:themeColor="text2" w:themeTint="99"/>
        <w:spacing w:val="60"/>
        <w:sz w:val="16"/>
        <w:szCs w:val="16"/>
      </w:rPr>
      <w:t>Página</w:t>
    </w:r>
    <w:r w:rsidRPr="00665C46">
      <w:rPr>
        <w:color w:val="8496B0" w:themeColor="text2" w:themeTint="99"/>
        <w:sz w:val="16"/>
        <w:szCs w:val="16"/>
      </w:rPr>
      <w:t xml:space="preserve"> </w:t>
    </w:r>
    <w:r w:rsidRPr="00665C46">
      <w:rPr>
        <w:color w:val="323E4F" w:themeColor="text2" w:themeShade="BF"/>
        <w:sz w:val="16"/>
        <w:szCs w:val="16"/>
      </w:rPr>
      <w:fldChar w:fldCharType="begin"/>
    </w:r>
    <w:r w:rsidRPr="00665C46">
      <w:rPr>
        <w:color w:val="323E4F" w:themeColor="text2" w:themeShade="BF"/>
        <w:sz w:val="16"/>
        <w:szCs w:val="16"/>
      </w:rPr>
      <w:instrText>PAGE   \* MERGEFORMAT</w:instrText>
    </w:r>
    <w:r w:rsidRPr="00665C46">
      <w:rPr>
        <w:color w:val="323E4F" w:themeColor="text2" w:themeShade="BF"/>
        <w:sz w:val="16"/>
        <w:szCs w:val="16"/>
      </w:rPr>
      <w:fldChar w:fldCharType="separate"/>
    </w:r>
    <w:r w:rsidR="007C3050">
      <w:rPr>
        <w:noProof/>
        <w:color w:val="323E4F" w:themeColor="text2" w:themeShade="BF"/>
        <w:sz w:val="16"/>
        <w:szCs w:val="16"/>
      </w:rPr>
      <w:t>3</w:t>
    </w:r>
    <w:r w:rsidRPr="00665C46">
      <w:rPr>
        <w:color w:val="323E4F" w:themeColor="text2" w:themeShade="BF"/>
        <w:sz w:val="16"/>
        <w:szCs w:val="16"/>
      </w:rPr>
      <w:fldChar w:fldCharType="end"/>
    </w:r>
    <w:r w:rsidRPr="00665C46">
      <w:rPr>
        <w:color w:val="323E4F" w:themeColor="text2" w:themeShade="BF"/>
        <w:sz w:val="16"/>
        <w:szCs w:val="16"/>
      </w:rPr>
      <w:t xml:space="preserve"> | </w:t>
    </w:r>
    <w:r w:rsidRPr="00665C46">
      <w:rPr>
        <w:color w:val="323E4F" w:themeColor="text2" w:themeShade="BF"/>
        <w:sz w:val="16"/>
        <w:szCs w:val="16"/>
      </w:rPr>
      <w:fldChar w:fldCharType="begin"/>
    </w:r>
    <w:r w:rsidRPr="00665C46">
      <w:rPr>
        <w:color w:val="323E4F" w:themeColor="text2" w:themeShade="BF"/>
        <w:sz w:val="16"/>
        <w:szCs w:val="16"/>
      </w:rPr>
      <w:instrText>NUMPAGES  \* Arabic  \* MERGEFORMAT</w:instrText>
    </w:r>
    <w:r w:rsidRPr="00665C46">
      <w:rPr>
        <w:color w:val="323E4F" w:themeColor="text2" w:themeShade="BF"/>
        <w:sz w:val="16"/>
        <w:szCs w:val="16"/>
      </w:rPr>
      <w:fldChar w:fldCharType="separate"/>
    </w:r>
    <w:r w:rsidR="007C3050">
      <w:rPr>
        <w:noProof/>
        <w:color w:val="323E4F" w:themeColor="text2" w:themeShade="BF"/>
        <w:sz w:val="16"/>
        <w:szCs w:val="16"/>
      </w:rPr>
      <w:t>3</w:t>
    </w:r>
    <w:r w:rsidRPr="00665C46">
      <w:rPr>
        <w:color w:val="323E4F" w:themeColor="text2" w:themeShade="BF"/>
        <w:sz w:val="16"/>
        <w:szCs w:val="16"/>
      </w:rPr>
      <w:fldChar w:fldCharType="end"/>
    </w:r>
  </w:p>
  <w:p w:rsidR="001A593C" w:rsidRDefault="001A59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662" w:rsidRDefault="00681662" w:rsidP="001A593C">
      <w:pPr>
        <w:spacing w:after="0" w:line="240" w:lineRule="auto"/>
      </w:pPr>
      <w:r>
        <w:separator/>
      </w:r>
    </w:p>
  </w:footnote>
  <w:footnote w:type="continuationSeparator" w:id="0">
    <w:p w:rsidR="00681662" w:rsidRDefault="00681662" w:rsidP="001A5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FB"/>
    <w:rsid w:val="0001119C"/>
    <w:rsid w:val="0001210E"/>
    <w:rsid w:val="00012D66"/>
    <w:rsid w:val="00057939"/>
    <w:rsid w:val="00073A9B"/>
    <w:rsid w:val="000A29F3"/>
    <w:rsid w:val="000C09D3"/>
    <w:rsid w:val="000F2A78"/>
    <w:rsid w:val="000F747A"/>
    <w:rsid w:val="00114DCC"/>
    <w:rsid w:val="00154C59"/>
    <w:rsid w:val="001A3B93"/>
    <w:rsid w:val="001A593C"/>
    <w:rsid w:val="001D25D3"/>
    <w:rsid w:val="002468E5"/>
    <w:rsid w:val="002928DB"/>
    <w:rsid w:val="00296BC2"/>
    <w:rsid w:val="002D2637"/>
    <w:rsid w:val="002E6891"/>
    <w:rsid w:val="003060FB"/>
    <w:rsid w:val="00331B12"/>
    <w:rsid w:val="003E0535"/>
    <w:rsid w:val="003E1EED"/>
    <w:rsid w:val="003E4B01"/>
    <w:rsid w:val="003F258F"/>
    <w:rsid w:val="004130D1"/>
    <w:rsid w:val="004142D8"/>
    <w:rsid w:val="0045647F"/>
    <w:rsid w:val="004617CC"/>
    <w:rsid w:val="004C3757"/>
    <w:rsid w:val="004C7E01"/>
    <w:rsid w:val="004E2278"/>
    <w:rsid w:val="004E6CDD"/>
    <w:rsid w:val="005757E0"/>
    <w:rsid w:val="00582337"/>
    <w:rsid w:val="005B6A7C"/>
    <w:rsid w:val="00665C46"/>
    <w:rsid w:val="00681662"/>
    <w:rsid w:val="006871E6"/>
    <w:rsid w:val="00694143"/>
    <w:rsid w:val="006A788A"/>
    <w:rsid w:val="006C3D00"/>
    <w:rsid w:val="006E442D"/>
    <w:rsid w:val="0072612B"/>
    <w:rsid w:val="00786889"/>
    <w:rsid w:val="007A220B"/>
    <w:rsid w:val="007A2CD8"/>
    <w:rsid w:val="007B01B8"/>
    <w:rsid w:val="007C3050"/>
    <w:rsid w:val="007C5455"/>
    <w:rsid w:val="008955E1"/>
    <w:rsid w:val="008D2A04"/>
    <w:rsid w:val="00952B74"/>
    <w:rsid w:val="00954F52"/>
    <w:rsid w:val="0098482E"/>
    <w:rsid w:val="0099038C"/>
    <w:rsid w:val="009A22D7"/>
    <w:rsid w:val="009B0421"/>
    <w:rsid w:val="009C1DC2"/>
    <w:rsid w:val="00A928BC"/>
    <w:rsid w:val="00AC5718"/>
    <w:rsid w:val="00B04838"/>
    <w:rsid w:val="00B215BA"/>
    <w:rsid w:val="00B73210"/>
    <w:rsid w:val="00B74D2E"/>
    <w:rsid w:val="00BC6107"/>
    <w:rsid w:val="00BD6EFF"/>
    <w:rsid w:val="00C50DED"/>
    <w:rsid w:val="00CB626B"/>
    <w:rsid w:val="00D21933"/>
    <w:rsid w:val="00D46284"/>
    <w:rsid w:val="00D4755E"/>
    <w:rsid w:val="00D5375B"/>
    <w:rsid w:val="00E3289B"/>
    <w:rsid w:val="00E60347"/>
    <w:rsid w:val="00E73C7C"/>
    <w:rsid w:val="00E81138"/>
    <w:rsid w:val="00E85969"/>
    <w:rsid w:val="00ED52E3"/>
    <w:rsid w:val="00EF7EAE"/>
    <w:rsid w:val="00F14E53"/>
    <w:rsid w:val="00F44C9A"/>
    <w:rsid w:val="00F90BE7"/>
    <w:rsid w:val="00FD7574"/>
    <w:rsid w:val="00FE051C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494C1"/>
  <w15:chartTrackingRefBased/>
  <w15:docId w15:val="{B95EF67D-F61A-4E84-BA0B-EE58A7A1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yperlink0">
    <w:name w:val="Hyperlink.0"/>
    <w:basedOn w:val="Fuentedeprrafopredeter"/>
    <w:rsid w:val="00F90BE7"/>
    <w:rPr>
      <w:b w:val="0"/>
      <w:bCs w:val="0"/>
      <w:color w:val="0000FF"/>
      <w:u w:val="single" w:color="0000FF"/>
    </w:rPr>
  </w:style>
  <w:style w:type="character" w:styleId="Hipervnculo">
    <w:name w:val="Hyperlink"/>
    <w:basedOn w:val="Fuentedeprrafopredeter"/>
    <w:uiPriority w:val="99"/>
    <w:unhideWhenUsed/>
    <w:rsid w:val="009C1DC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C1DC2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952B74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A5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9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5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93C"/>
    <w:rPr>
      <w:lang w:val="es-ES"/>
    </w:rPr>
  </w:style>
  <w:style w:type="paragraph" w:customStyle="1" w:styleId="Achievement">
    <w:name w:val="Achievement"/>
    <w:basedOn w:val="Textoindependiente"/>
    <w:rsid w:val="000A29F3"/>
    <w:pPr>
      <w:numPr>
        <w:numId w:val="1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Institution">
    <w:name w:val="Institution"/>
    <w:basedOn w:val="Normal"/>
    <w:next w:val="Achievement"/>
    <w:autoRedefine/>
    <w:rsid w:val="000A29F3"/>
    <w:pPr>
      <w:spacing w:after="0" w:line="240" w:lineRule="auto"/>
    </w:pPr>
    <w:rPr>
      <w:rFonts w:ascii="Arial" w:eastAsia="Times New Roman" w:hAnsi="Arial" w:cs="Times New Roman"/>
      <w:b/>
      <w:bCs/>
      <w:i/>
      <w:sz w:val="20"/>
      <w:szCs w:val="20"/>
      <w:lang w:val="es-G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29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9F3"/>
    <w:rPr>
      <w:lang w:val="es-ES"/>
    </w:rPr>
  </w:style>
  <w:style w:type="paragraph" w:customStyle="1" w:styleId="JobTitle">
    <w:name w:val="Job Title"/>
    <w:next w:val="Achievement"/>
    <w:rsid w:val="00C50DED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val="en-US"/>
    </w:rPr>
  </w:style>
  <w:style w:type="paragraph" w:customStyle="1" w:styleId="Address2">
    <w:name w:val="Address 2"/>
    <w:basedOn w:val="Normal"/>
    <w:rsid w:val="00B73210"/>
    <w:pPr>
      <w:spacing w:after="0" w:line="160" w:lineRule="atLeast"/>
      <w:jc w:val="both"/>
    </w:pPr>
    <w:rPr>
      <w:rFonts w:ascii="Arial" w:eastAsia="Times New Roman" w:hAnsi="Arial" w:cs="Times New Roman"/>
      <w:sz w:val="1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hirleydinora.arroy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Toledo</dc:creator>
  <cp:keywords/>
  <dc:description/>
  <cp:lastModifiedBy>Shirley Dinora Arroyo Matute de Estrada</cp:lastModifiedBy>
  <cp:revision>12</cp:revision>
  <dcterms:created xsi:type="dcterms:W3CDTF">2018-05-28T19:26:00Z</dcterms:created>
  <dcterms:modified xsi:type="dcterms:W3CDTF">2019-01-16T18:29:00Z</dcterms:modified>
</cp:coreProperties>
</file>