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wpc="http://schemas.microsoft.com/office/word/2010/wordprocessingCanvas" xmlns:cx="http://schemas.microsoft.com/office/drawing/2014/chartex" xmlns:cx1="http://schemas.microsoft.com/office/drawing/2015/9/8/chartex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ve:Ignorable="mv w14 w15 w16se wp14" ve:PreserveAttributes="mv:*">
  <w:body>
    <w:p>
      <w:bookmarkStart w:id="0" w:name="_GoBack"/>
      <w:bookmarkEnd w:id="0"/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Nombré: Francisco Raúl Escobar Monroy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Identificación: Dpi 2825-97921-0101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Estudios: 5to Perito Contador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Experiencia Laboral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Empacadora Toledo, S.A.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1 Avenida 10-31  Barrio Ingenio, Amatitlán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Teléfono: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01/04/2019 - 07/02/2022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Operador y Digitador en Sistemas SAP</w:t>
      </w:r>
    </w:p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Industrias Liztex, S.A.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km 30 Carretera al Pacífico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Teléfono: 6633-6550 Ext. 730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21/02/2014 - 12/10/2018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Operador de Colorante, Encargado de Bodega y Digitador en Sistemas SAP S4 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HANA</w:t>
      </w:r>
    </w:p>
    <w:p/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Hilotrims, S.A.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Km 30.5 Carretera al Pacífico 1 Avenida Lote 19, Villa Alborada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Teléfono: 6633-0125, 6633-1981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23/01/2013 - 20/12/2013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Control de Calidad en el área de Producción</w:t>
      </w:r>
    </w:p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Yobel, Scm, Logística, S.A.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Km 30.5 Carretera al Pacífico, 5 calle 1-95 Colonia Villa Alborada, Amatitlán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Teléfono: ,6685-9100 Ext. 3021, 3022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26/11/2006 - 30/06/2007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Fraccionamiento Ebel y Supervisor de Almacén</w:t>
      </w:r>
    </w:p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Referencias Personales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Ingeniero Cristopher Campos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Industrias Liztex, S.A.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Celular 4176-8071</w:t>
      </w:r>
    </w:p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Licenciado Podrás Josué Quezada Orellana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Yobel, Scm, Logístics,S.A.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Celular 5630-2066</w:t>
      </w:r>
    </w:p>
    <w:p/>
    <w:p/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José Guillermo Juárez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Jefe de Logística de Salida Exportaciónes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Yobel, Scm Logístics,S.A.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Celular 5454-7674</w:t>
      </w:r>
    </w:p>
    <w:p>
      <w:r>
        <w:rPr>
          <w:rFonts w:ascii="Calibri"/>
          <w:b w:val="0"/>
          <w:i w:val="0"/>
          <w:strike w:val="0"/>
          <w:dstrike w:val="0"/>
          <w:emboss w:val="0"/>
          <w:imprint w:val="0"/>
          <w:outline w:val="0"/>
          <w:shadow w:val="0"/>
          <w:sz w:val="22"/>
          <w:szCs w:val="22"/>
          <w:u w:val="none"/>
        </w:rPr>
        <w:t xml:space="preserve">PBX 66859100 Ext. 3042</w:t>
      </w:r>
    </w:p>
    <w:p/>
    <w:p/>
    <w:p/>
    <w:p/>
    <w:p/>
    <w:sectPr w:rsidR="00A44B35" w:rsidRPr="007F4214">
      <w:pgSz w:w="12240" w:h="15840"/>
      <w:pgMar w:top="1440" w:right="1440" w:bottom="1440" w:left="1440"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4B35"/>
    <w:rsid w:val="007F4214"/>
    <w:rsid w:val="00A44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3F382"/>
  <w15:docId w15:val="{414CC4DB-7488-4D02-8CC1-596AEFB31E9B}"/>
  <w:trackRevisions w:val="fals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PC</cp:lastModifiedBy>
  <cp:revision>2</cp:revision>
  <dcterms:created xsi:type="dcterms:W3CDTF">2021-12-09T04:43:00Z</dcterms:created>
  <dcterms:modified xsi:type="dcterms:W3CDTF">2021-12-09T04:43:00Z</dcterms:modified>
</cp:coreProperties>
</file>